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15DE" w:rsidRDefault="009715DE" w:rsidP="009715DE">
      <w:pPr>
        <w:rPr>
          <w:rFonts w:asciiTheme="majorBidi" w:hAnsiTheme="majorBidi" w:cstheme="majorBidi"/>
          <w:b/>
          <w:bCs/>
          <w:i/>
          <w:iCs/>
          <w:sz w:val="24"/>
          <w:szCs w:val="24"/>
          <w:highlight w:val="lightGray"/>
          <w:lang w:val="fr-FR"/>
        </w:rPr>
      </w:pPr>
      <w:r>
        <w:rPr>
          <w:rFonts w:asciiTheme="majorBidi" w:hAnsiTheme="majorBidi" w:cstheme="majorBidi"/>
          <w:b/>
          <w:bCs/>
          <w:i/>
          <w:iCs/>
          <w:sz w:val="24"/>
          <w:szCs w:val="24"/>
          <w:highlight w:val="lightGray"/>
          <w:lang w:val="fr-FR"/>
        </w:rPr>
        <w:t>Système d’exploitation</w:t>
      </w:r>
    </w:p>
    <w:p w:rsidR="009715DE" w:rsidRPr="004C28AF" w:rsidRDefault="009715DE" w:rsidP="009715DE">
      <w:pPr>
        <w:rPr>
          <w:rFonts w:asciiTheme="majorBidi" w:hAnsiTheme="majorBidi" w:cstheme="majorBidi"/>
          <w:b/>
          <w:bCs/>
          <w:i/>
          <w:iCs/>
          <w:sz w:val="24"/>
          <w:szCs w:val="24"/>
          <w:highlight w:val="lightGray"/>
          <w:lang w:val="fr-FR"/>
        </w:rPr>
      </w:pPr>
      <w:r w:rsidRPr="004C28AF">
        <w:rPr>
          <w:rFonts w:asciiTheme="majorBidi" w:hAnsiTheme="majorBidi" w:cstheme="majorBidi"/>
          <w:b/>
          <w:bCs/>
          <w:i/>
          <w:iCs/>
          <w:sz w:val="24"/>
          <w:szCs w:val="24"/>
          <w:highlight w:val="lightGray"/>
          <w:lang w:val="fr-FR"/>
        </w:rPr>
        <w:t>Première Partie : Windows</w:t>
      </w:r>
      <w:r>
        <w:rPr>
          <w:rFonts w:asciiTheme="majorBidi" w:hAnsiTheme="majorBidi" w:cstheme="majorBidi"/>
          <w:b/>
          <w:bCs/>
          <w:i/>
          <w:iCs/>
          <w:sz w:val="24"/>
          <w:szCs w:val="24"/>
          <w:highlight w:val="lightGray"/>
          <w:lang w:val="fr-FR"/>
        </w:rPr>
        <w:tab/>
      </w:r>
      <w:r>
        <w:rPr>
          <w:rFonts w:asciiTheme="majorBidi" w:hAnsiTheme="majorBidi" w:cstheme="majorBidi"/>
          <w:b/>
          <w:bCs/>
          <w:i/>
          <w:iCs/>
          <w:sz w:val="24"/>
          <w:szCs w:val="24"/>
          <w:highlight w:val="lightGray"/>
          <w:lang w:val="fr-FR"/>
        </w:rPr>
        <w:tab/>
      </w:r>
      <w:r>
        <w:rPr>
          <w:rFonts w:asciiTheme="majorBidi" w:hAnsiTheme="majorBidi" w:cstheme="majorBidi"/>
          <w:b/>
          <w:bCs/>
          <w:i/>
          <w:iCs/>
          <w:sz w:val="24"/>
          <w:szCs w:val="24"/>
          <w:highlight w:val="lightGray"/>
          <w:lang w:val="fr-FR"/>
        </w:rPr>
        <w:tab/>
      </w:r>
      <w:r>
        <w:rPr>
          <w:rFonts w:asciiTheme="majorBidi" w:hAnsiTheme="majorBidi" w:cstheme="majorBidi"/>
          <w:b/>
          <w:bCs/>
          <w:i/>
          <w:iCs/>
          <w:sz w:val="24"/>
          <w:szCs w:val="24"/>
          <w:highlight w:val="lightGray"/>
          <w:lang w:val="fr-FR"/>
        </w:rPr>
        <w:tab/>
      </w:r>
      <w:r>
        <w:rPr>
          <w:rFonts w:asciiTheme="majorBidi" w:hAnsiTheme="majorBidi" w:cstheme="majorBidi"/>
          <w:b/>
          <w:bCs/>
          <w:i/>
          <w:iCs/>
          <w:sz w:val="24"/>
          <w:szCs w:val="24"/>
          <w:highlight w:val="lightGray"/>
          <w:lang w:val="fr-FR"/>
        </w:rPr>
        <w:tab/>
      </w:r>
      <w:r>
        <w:rPr>
          <w:rFonts w:asciiTheme="majorBidi" w:hAnsiTheme="majorBidi" w:cstheme="majorBidi"/>
          <w:b/>
          <w:bCs/>
          <w:i/>
          <w:iCs/>
          <w:sz w:val="24"/>
          <w:szCs w:val="24"/>
          <w:highlight w:val="lightGray"/>
          <w:lang w:val="fr-FR"/>
        </w:rPr>
        <w:tab/>
      </w:r>
      <w:r>
        <w:rPr>
          <w:rFonts w:asciiTheme="majorBidi" w:hAnsiTheme="majorBidi" w:cstheme="majorBidi"/>
          <w:b/>
          <w:bCs/>
          <w:i/>
          <w:iCs/>
          <w:sz w:val="24"/>
          <w:szCs w:val="24"/>
          <w:highlight w:val="lightGray"/>
          <w:lang w:val="fr-FR"/>
        </w:rPr>
        <w:tab/>
        <w:t>60 heures</w:t>
      </w:r>
    </w:p>
    <w:p w:rsidR="009715DE" w:rsidRPr="004C28AF" w:rsidRDefault="009715DE" w:rsidP="009715DE">
      <w:pPr>
        <w:rPr>
          <w:rFonts w:asciiTheme="majorBidi" w:hAnsiTheme="majorBidi" w:cstheme="majorBidi"/>
          <w:b/>
          <w:bCs/>
          <w:i/>
          <w:iCs/>
          <w:sz w:val="24"/>
          <w:szCs w:val="24"/>
          <w:lang w:val="fr-FR" w:eastAsia="fr-FR"/>
        </w:rPr>
      </w:pPr>
      <w:r w:rsidRPr="004C28AF">
        <w:rPr>
          <w:rFonts w:asciiTheme="majorBidi" w:hAnsiTheme="majorBidi" w:cstheme="majorBidi"/>
          <w:b/>
          <w:bCs/>
          <w:i/>
          <w:iCs/>
          <w:sz w:val="24"/>
          <w:szCs w:val="24"/>
          <w:lang w:val="fr-FR" w:eastAsia="fr-FR"/>
        </w:rPr>
        <w:t>Description de la matière</w:t>
      </w:r>
    </w:p>
    <w:p w:rsidR="009715DE" w:rsidRPr="004C28AF" w:rsidRDefault="009715DE" w:rsidP="009715DE">
      <w:pPr>
        <w:jc w:val="both"/>
        <w:rPr>
          <w:rFonts w:asciiTheme="majorBidi" w:hAnsiTheme="majorBidi" w:cstheme="majorBidi"/>
          <w:sz w:val="24"/>
          <w:szCs w:val="24"/>
          <w:rtl/>
          <w:lang w:eastAsia="fr-FR"/>
        </w:rPr>
      </w:pPr>
      <w:r w:rsidRPr="004C28AF">
        <w:rPr>
          <w:rFonts w:asciiTheme="majorBidi" w:hAnsiTheme="majorBidi" w:cstheme="majorBidi"/>
          <w:sz w:val="24"/>
          <w:szCs w:val="24"/>
          <w:lang w:val="fr-FR" w:eastAsia="fr-FR"/>
        </w:rPr>
        <w:t>Ce cours représente un approfondissement pratique à l'aide du système d'exploitation Windows. Classe comprendra des conférences et des sections de laboratoire Dans ce cours, les élèves doivent s’approfondir leur connaissance au système d'exploitation Windows, telles que Administration des ressources d'impression, Gestion du stockage des données, Présentation d'Active Directory dans Windows server, Implémentation du système DNS, Création d'un domaine Windows, Configuration et administration des utilisateurs et des groupes, Création et gestion d'arborescences et de forêts ainsi que La sécurité dans Windows server.</w:t>
      </w:r>
    </w:p>
    <w:p w:rsidR="009715DE" w:rsidRPr="004C28AF" w:rsidRDefault="009715DE" w:rsidP="009715DE">
      <w:pPr>
        <w:rPr>
          <w:rFonts w:asciiTheme="majorBidi" w:hAnsiTheme="majorBidi" w:cstheme="majorBidi"/>
          <w:b/>
          <w:bCs/>
          <w:i/>
          <w:iCs/>
          <w:sz w:val="24"/>
          <w:szCs w:val="24"/>
          <w:lang w:val="fr-FR" w:eastAsia="fr-FR"/>
        </w:rPr>
      </w:pPr>
      <w:r w:rsidRPr="004C28AF">
        <w:rPr>
          <w:rFonts w:asciiTheme="majorBidi" w:hAnsiTheme="majorBidi" w:cstheme="majorBidi"/>
          <w:b/>
          <w:bCs/>
          <w:i/>
          <w:iCs/>
          <w:sz w:val="24"/>
          <w:szCs w:val="24"/>
          <w:lang w:val="fr-FR" w:eastAsia="fr-FR"/>
        </w:rPr>
        <w:t>Objectif de la matière</w:t>
      </w:r>
    </w:p>
    <w:p w:rsidR="009715DE" w:rsidRPr="004C28AF" w:rsidRDefault="009715DE" w:rsidP="009715DE">
      <w:pPr>
        <w:jc w:val="lowKashida"/>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 xml:space="preserve">A la fin de ce cours l'étudiant doit être capable de : </w:t>
      </w:r>
    </w:p>
    <w:p w:rsidR="009715DE" w:rsidRPr="004C28AF" w:rsidRDefault="009715DE" w:rsidP="001161D1">
      <w:pPr>
        <w:numPr>
          <w:ilvl w:val="0"/>
          <w:numId w:val="71"/>
        </w:numPr>
        <w:spacing w:after="0" w:line="240" w:lineRule="auto"/>
        <w:ind w:right="720"/>
        <w:jc w:val="lowKashida"/>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Gérer les comptes utilisateurs et la sécurité d'un système (Création des utilisateurs, Création des groupes d'utilisateurs, garantir de groupes d'Utilisateurs, garantie et révocation des privilèges d'accès sur les différents fichiers et ressources aux différents utilisateurs et groupes d'utilisateurs.</w:t>
      </w:r>
    </w:p>
    <w:p w:rsidR="009715DE" w:rsidRPr="004C28AF" w:rsidRDefault="009715DE" w:rsidP="001161D1">
      <w:pPr>
        <w:numPr>
          <w:ilvl w:val="0"/>
          <w:numId w:val="71"/>
        </w:numPr>
        <w:spacing w:after="0" w:line="240" w:lineRule="auto"/>
        <w:ind w:right="720"/>
        <w:jc w:val="lowKashida"/>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Gérer les Domaines et les utilisateurs des domaines</w:t>
      </w:r>
    </w:p>
    <w:p w:rsidR="009715DE" w:rsidRPr="004C28AF" w:rsidRDefault="009715DE" w:rsidP="001161D1">
      <w:pPr>
        <w:numPr>
          <w:ilvl w:val="0"/>
          <w:numId w:val="71"/>
        </w:numPr>
        <w:spacing w:after="0" w:line="240" w:lineRule="auto"/>
        <w:ind w:right="720"/>
        <w:jc w:val="lowKashida"/>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Implémentation des différents types de sécurité</w:t>
      </w:r>
    </w:p>
    <w:p w:rsidR="009715DE" w:rsidRPr="004C28AF" w:rsidRDefault="009715DE" w:rsidP="009715DE">
      <w:pPr>
        <w:ind w:firstLine="720"/>
        <w:rPr>
          <w:rFonts w:asciiTheme="majorBidi" w:hAnsiTheme="majorBidi" w:cstheme="majorBidi"/>
          <w:b/>
          <w:bCs/>
          <w:sz w:val="24"/>
          <w:szCs w:val="24"/>
          <w:lang w:val="fr-FR" w:eastAsia="fr-FR"/>
        </w:rPr>
      </w:pPr>
    </w:p>
    <w:p w:rsidR="009715DE" w:rsidRPr="004C28AF" w:rsidRDefault="009715DE" w:rsidP="009715DE">
      <w:pPr>
        <w:rPr>
          <w:rFonts w:asciiTheme="majorBidi" w:hAnsiTheme="majorBidi" w:cstheme="majorBidi"/>
          <w:b/>
          <w:bCs/>
          <w:i/>
          <w:iCs/>
          <w:sz w:val="24"/>
          <w:szCs w:val="24"/>
          <w:lang w:val="fr-FR" w:eastAsia="fr-FR"/>
        </w:rPr>
      </w:pPr>
      <w:r w:rsidRPr="004C28AF">
        <w:rPr>
          <w:rFonts w:asciiTheme="majorBidi" w:hAnsiTheme="majorBidi" w:cstheme="majorBidi"/>
          <w:b/>
          <w:bCs/>
          <w:i/>
          <w:iCs/>
          <w:sz w:val="24"/>
          <w:szCs w:val="24"/>
          <w:lang w:val="fr-FR" w:eastAsia="fr-FR"/>
        </w:rPr>
        <w:t>Prérequis</w:t>
      </w:r>
    </w:p>
    <w:p w:rsidR="009715DE" w:rsidRPr="004C28AF" w:rsidRDefault="009715DE" w:rsidP="009715DE">
      <w:pPr>
        <w:jc w:val="both"/>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 xml:space="preserve">Afin de suivre ce cours sans difficultés, il est conseillé d'être familier avec l'utilisation de base d'un système d'exploitation (DOS, </w:t>
      </w:r>
      <w:proofErr w:type="spellStart"/>
      <w:r w:rsidRPr="004C28AF">
        <w:rPr>
          <w:rFonts w:asciiTheme="majorBidi" w:hAnsiTheme="majorBidi" w:cstheme="majorBidi"/>
          <w:sz w:val="24"/>
          <w:szCs w:val="24"/>
          <w:lang w:val="fr-FR" w:eastAsia="fr-FR"/>
        </w:rPr>
        <w:t>Macintosh,Windows</w:t>
      </w:r>
      <w:proofErr w:type="spellEnd"/>
      <w:r w:rsidRPr="004C28AF">
        <w:rPr>
          <w:rFonts w:asciiTheme="majorBidi" w:hAnsiTheme="majorBidi" w:cstheme="majorBidi"/>
          <w:sz w:val="24"/>
          <w:szCs w:val="24"/>
          <w:lang w:val="fr-FR" w:eastAsia="fr-FR"/>
        </w:rPr>
        <w:t xml:space="preserve"> ...).</w:t>
      </w:r>
    </w:p>
    <w:p w:rsidR="009715DE" w:rsidRPr="004C28AF" w:rsidRDefault="009715DE" w:rsidP="009715DE">
      <w:pPr>
        <w:rPr>
          <w:rFonts w:asciiTheme="majorBidi" w:hAnsiTheme="majorBidi" w:cstheme="majorBidi"/>
          <w:sz w:val="24"/>
          <w:szCs w:val="24"/>
        </w:rPr>
      </w:pPr>
      <w:proofErr w:type="spellStart"/>
      <w:r w:rsidRPr="004C28AF">
        <w:rPr>
          <w:rFonts w:asciiTheme="majorBidi" w:hAnsiTheme="majorBidi" w:cstheme="majorBidi"/>
          <w:b/>
          <w:bCs/>
          <w:i/>
          <w:iCs/>
          <w:sz w:val="24"/>
          <w:szCs w:val="24"/>
        </w:rPr>
        <w:t>Contenu</w:t>
      </w:r>
      <w:proofErr w:type="spellEnd"/>
      <w:r w:rsidRPr="004C28AF">
        <w:rPr>
          <w:rFonts w:asciiTheme="majorBidi" w:hAnsiTheme="majorBidi" w:cstheme="majorBidi"/>
          <w:sz w:val="24"/>
          <w:szCs w:val="24"/>
        </w:rPr>
        <w:t xml:space="preserve"> </w:t>
      </w:r>
    </w:p>
    <w:tbl>
      <w:tblPr>
        <w:tblStyle w:val="TableGrid"/>
        <w:tblW w:w="0" w:type="auto"/>
        <w:tblLook w:val="04A0" w:firstRow="1" w:lastRow="0" w:firstColumn="1" w:lastColumn="0" w:noHBand="0" w:noVBand="1"/>
      </w:tblPr>
      <w:tblGrid>
        <w:gridCol w:w="6184"/>
        <w:gridCol w:w="2672"/>
      </w:tblGrid>
      <w:tr w:rsidR="009715DE" w:rsidRPr="004C28AF" w:rsidTr="009715DE">
        <w:tc>
          <w:tcPr>
            <w:tcW w:w="6184" w:type="dxa"/>
          </w:tcPr>
          <w:p w:rsidR="009715DE" w:rsidRPr="004C28AF" w:rsidRDefault="009715DE" w:rsidP="009715DE">
            <w:pPr>
              <w:rPr>
                <w:rFonts w:asciiTheme="majorBidi" w:hAnsiTheme="majorBidi" w:cstheme="majorBidi"/>
                <w:sz w:val="24"/>
                <w:szCs w:val="24"/>
              </w:rPr>
            </w:pPr>
            <w:proofErr w:type="spellStart"/>
            <w:r w:rsidRPr="004C28AF">
              <w:rPr>
                <w:rFonts w:asciiTheme="majorBidi" w:hAnsiTheme="majorBidi" w:cstheme="majorBidi"/>
                <w:sz w:val="24"/>
                <w:szCs w:val="24"/>
              </w:rPr>
              <w:t>Chapitres</w:t>
            </w:r>
            <w:proofErr w:type="spellEnd"/>
          </w:p>
        </w:tc>
        <w:tc>
          <w:tcPr>
            <w:tcW w:w="2672" w:type="dxa"/>
          </w:tcPr>
          <w:p w:rsidR="009715DE" w:rsidRPr="004C28AF" w:rsidRDefault="009715DE" w:rsidP="009715DE">
            <w:pPr>
              <w:rPr>
                <w:rFonts w:asciiTheme="majorBidi" w:hAnsiTheme="majorBidi" w:cstheme="majorBidi"/>
                <w:sz w:val="24"/>
                <w:szCs w:val="24"/>
              </w:rPr>
            </w:pPr>
            <w:r w:rsidRPr="004C28AF">
              <w:rPr>
                <w:rFonts w:asciiTheme="majorBidi" w:hAnsiTheme="majorBidi" w:cstheme="majorBidi"/>
                <w:sz w:val="24"/>
                <w:szCs w:val="24"/>
              </w:rPr>
              <w:t>&lt;</w:t>
            </w:r>
            <w:proofErr w:type="spellStart"/>
            <w:r w:rsidRPr="004C28AF">
              <w:rPr>
                <w:rFonts w:asciiTheme="majorBidi" w:hAnsiTheme="majorBidi" w:cstheme="majorBidi"/>
                <w:sz w:val="24"/>
                <w:szCs w:val="24"/>
              </w:rPr>
              <w:t>Exercices</w:t>
            </w:r>
            <w:proofErr w:type="spellEnd"/>
            <w:r w:rsidRPr="004C28AF">
              <w:rPr>
                <w:rFonts w:asciiTheme="majorBidi" w:hAnsiTheme="majorBidi" w:cstheme="majorBidi"/>
                <w:sz w:val="24"/>
                <w:szCs w:val="24"/>
              </w:rPr>
              <w:t xml:space="preserve"> </w:t>
            </w:r>
            <w:proofErr w:type="spellStart"/>
            <w:r w:rsidRPr="004C28AF">
              <w:rPr>
                <w:rFonts w:asciiTheme="majorBidi" w:hAnsiTheme="majorBidi" w:cstheme="majorBidi"/>
                <w:sz w:val="24"/>
                <w:szCs w:val="24"/>
              </w:rPr>
              <w:t>dirigés</w:t>
            </w:r>
            <w:proofErr w:type="spellEnd"/>
            <w:r w:rsidRPr="004C28AF">
              <w:rPr>
                <w:rFonts w:asciiTheme="majorBidi" w:hAnsiTheme="majorBidi" w:cstheme="majorBidi"/>
                <w:sz w:val="24"/>
                <w:szCs w:val="24"/>
              </w:rPr>
              <w:t>&gt;/&lt;</w:t>
            </w:r>
            <w:proofErr w:type="spellStart"/>
            <w:r w:rsidRPr="004C28AF">
              <w:rPr>
                <w:rFonts w:asciiTheme="majorBidi" w:hAnsiTheme="majorBidi" w:cstheme="majorBidi"/>
                <w:sz w:val="24"/>
                <w:szCs w:val="24"/>
              </w:rPr>
              <w:t>Travaux</w:t>
            </w:r>
            <w:proofErr w:type="spellEnd"/>
            <w:r w:rsidRPr="004C28AF">
              <w:rPr>
                <w:rFonts w:asciiTheme="majorBidi" w:hAnsiTheme="majorBidi" w:cstheme="majorBidi"/>
                <w:sz w:val="24"/>
                <w:szCs w:val="24"/>
              </w:rPr>
              <w:t xml:space="preserve"> </w:t>
            </w:r>
            <w:proofErr w:type="spellStart"/>
            <w:r w:rsidRPr="004C28AF">
              <w:rPr>
                <w:rFonts w:asciiTheme="majorBidi" w:hAnsiTheme="majorBidi" w:cstheme="majorBidi"/>
                <w:sz w:val="24"/>
                <w:szCs w:val="24"/>
              </w:rPr>
              <w:t>pratiques</w:t>
            </w:r>
            <w:proofErr w:type="spellEnd"/>
            <w:r w:rsidRPr="004C28AF">
              <w:rPr>
                <w:rFonts w:asciiTheme="majorBidi" w:hAnsiTheme="majorBidi" w:cstheme="majorBidi"/>
                <w:sz w:val="24"/>
                <w:szCs w:val="24"/>
              </w:rPr>
              <w:t>&gt;</w:t>
            </w:r>
          </w:p>
        </w:tc>
      </w:tr>
      <w:tr w:rsidR="009715DE" w:rsidRPr="0069051D" w:rsidTr="009715DE">
        <w:tc>
          <w:tcPr>
            <w:tcW w:w="6184" w:type="dxa"/>
          </w:tcPr>
          <w:p w:rsidR="009715DE" w:rsidRPr="004C28AF" w:rsidRDefault="009715DE" w:rsidP="009715DE">
            <w:pPr>
              <w:ind w:left="180" w:hanging="360"/>
              <w:jc w:val="center"/>
              <w:rPr>
                <w:rFonts w:asciiTheme="majorBidi" w:hAnsiTheme="majorBidi" w:cstheme="majorBidi"/>
                <w:b/>
                <w:bCs/>
                <w:sz w:val="24"/>
                <w:szCs w:val="24"/>
                <w:u w:val="single"/>
                <w:lang w:val="fr-FR"/>
              </w:rPr>
            </w:pPr>
            <w:r w:rsidRPr="004C28AF">
              <w:rPr>
                <w:rFonts w:asciiTheme="majorBidi" w:hAnsiTheme="majorBidi" w:cstheme="majorBidi"/>
                <w:b/>
                <w:bCs/>
                <w:sz w:val="24"/>
                <w:szCs w:val="24"/>
                <w:u w:val="single"/>
                <w:lang w:val="fr-FR"/>
              </w:rPr>
              <w:t>Chapitre 1</w:t>
            </w:r>
            <w:r w:rsidRPr="004C28AF">
              <w:rPr>
                <w:rFonts w:asciiTheme="majorBidi" w:hAnsiTheme="majorBidi" w:cstheme="majorBidi"/>
                <w:b/>
                <w:bCs/>
                <w:sz w:val="24"/>
                <w:szCs w:val="24"/>
                <w:lang w:val="fr-FR"/>
              </w:rPr>
              <w:t xml:space="preserve"> (</w:t>
            </w:r>
            <w:r>
              <w:rPr>
                <w:rFonts w:asciiTheme="majorBidi" w:hAnsiTheme="majorBidi" w:cstheme="majorBidi"/>
                <w:b/>
                <w:bCs/>
                <w:sz w:val="24"/>
                <w:szCs w:val="24"/>
                <w:lang w:val="fr-FR"/>
              </w:rPr>
              <w:t>4</w:t>
            </w:r>
            <w:r w:rsidRPr="004C28AF">
              <w:rPr>
                <w:rFonts w:asciiTheme="majorBidi" w:hAnsiTheme="majorBidi" w:cstheme="majorBidi"/>
                <w:b/>
                <w:bCs/>
                <w:sz w:val="24"/>
                <w:szCs w:val="24"/>
                <w:lang w:val="fr-FR"/>
              </w:rPr>
              <w:t xml:space="preserve"> heures)</w:t>
            </w:r>
          </w:p>
          <w:p w:rsidR="009715DE" w:rsidRPr="004C28AF" w:rsidRDefault="009715DE" w:rsidP="009715DE">
            <w:pPr>
              <w:jc w:val="center"/>
              <w:rPr>
                <w:rFonts w:asciiTheme="majorBidi" w:hAnsiTheme="majorBidi" w:cstheme="majorBidi"/>
                <w:b/>
                <w:bCs/>
                <w:sz w:val="24"/>
                <w:szCs w:val="24"/>
                <w:lang w:val="fr-FR"/>
              </w:rPr>
            </w:pPr>
            <w:r w:rsidRPr="004C28AF">
              <w:rPr>
                <w:rFonts w:asciiTheme="majorBidi" w:hAnsiTheme="majorBidi" w:cstheme="majorBidi"/>
                <w:b/>
                <w:bCs/>
                <w:sz w:val="24"/>
                <w:szCs w:val="24"/>
                <w:lang w:val="fr-FR"/>
              </w:rPr>
              <w:t>Rappels sur la première année</w:t>
            </w:r>
          </w:p>
        </w:tc>
        <w:tc>
          <w:tcPr>
            <w:tcW w:w="2672" w:type="dxa"/>
          </w:tcPr>
          <w:p w:rsidR="009715DE" w:rsidRPr="004C28AF" w:rsidRDefault="009715DE" w:rsidP="009715DE">
            <w:pPr>
              <w:rPr>
                <w:rFonts w:asciiTheme="majorBidi" w:hAnsiTheme="majorBidi" w:cstheme="majorBidi"/>
                <w:sz w:val="24"/>
                <w:szCs w:val="24"/>
                <w:lang w:val="fr-FR"/>
              </w:rPr>
            </w:pPr>
          </w:p>
        </w:tc>
      </w:tr>
      <w:tr w:rsidR="009715DE" w:rsidRPr="0069051D" w:rsidTr="009715DE">
        <w:tc>
          <w:tcPr>
            <w:tcW w:w="6184" w:type="dxa"/>
          </w:tcPr>
          <w:p w:rsidR="009715DE" w:rsidRPr="004C28AF" w:rsidRDefault="009715DE" w:rsidP="009715DE">
            <w:pPr>
              <w:ind w:left="180" w:hanging="360"/>
              <w:jc w:val="center"/>
              <w:rPr>
                <w:rFonts w:asciiTheme="majorBidi" w:hAnsiTheme="majorBidi" w:cstheme="majorBidi"/>
                <w:b/>
                <w:bCs/>
                <w:sz w:val="24"/>
                <w:szCs w:val="24"/>
                <w:u w:val="single"/>
                <w:lang w:val="fr-FR"/>
              </w:rPr>
            </w:pPr>
            <w:r w:rsidRPr="004C28AF">
              <w:rPr>
                <w:rFonts w:asciiTheme="majorBidi" w:hAnsiTheme="majorBidi" w:cstheme="majorBidi"/>
                <w:b/>
                <w:bCs/>
                <w:sz w:val="24"/>
                <w:szCs w:val="24"/>
                <w:u w:val="single"/>
                <w:lang w:val="fr-FR"/>
              </w:rPr>
              <w:t xml:space="preserve">Chapitre </w:t>
            </w:r>
            <w:r>
              <w:rPr>
                <w:rFonts w:asciiTheme="majorBidi" w:hAnsiTheme="majorBidi" w:cstheme="majorBidi"/>
                <w:b/>
                <w:bCs/>
                <w:sz w:val="24"/>
                <w:szCs w:val="24"/>
                <w:u w:val="single"/>
                <w:lang w:val="fr-FR"/>
              </w:rPr>
              <w:t>2</w:t>
            </w:r>
            <w:r w:rsidRPr="004C28AF">
              <w:rPr>
                <w:rFonts w:asciiTheme="majorBidi" w:hAnsiTheme="majorBidi" w:cstheme="majorBidi"/>
                <w:b/>
                <w:bCs/>
                <w:sz w:val="24"/>
                <w:szCs w:val="24"/>
                <w:lang w:val="fr-FR"/>
              </w:rPr>
              <w:t xml:space="preserve"> (</w:t>
            </w:r>
            <w:r>
              <w:rPr>
                <w:rFonts w:asciiTheme="majorBidi" w:hAnsiTheme="majorBidi" w:cstheme="majorBidi"/>
                <w:b/>
                <w:bCs/>
                <w:sz w:val="24"/>
                <w:szCs w:val="24"/>
                <w:lang w:val="fr-FR"/>
              </w:rPr>
              <w:t>4</w:t>
            </w:r>
            <w:r w:rsidRPr="004C28AF">
              <w:rPr>
                <w:rFonts w:asciiTheme="majorBidi" w:hAnsiTheme="majorBidi" w:cstheme="majorBidi"/>
                <w:b/>
                <w:bCs/>
                <w:sz w:val="24"/>
                <w:szCs w:val="24"/>
                <w:lang w:val="fr-FR"/>
              </w:rPr>
              <w:t xml:space="preserve"> heures)</w:t>
            </w:r>
          </w:p>
          <w:p w:rsidR="009715DE" w:rsidRPr="004C28AF" w:rsidRDefault="009715DE" w:rsidP="009715DE">
            <w:pPr>
              <w:jc w:val="center"/>
              <w:rPr>
                <w:rFonts w:asciiTheme="majorBidi" w:hAnsiTheme="majorBidi" w:cstheme="majorBidi"/>
                <w:b/>
                <w:bCs/>
                <w:sz w:val="24"/>
                <w:szCs w:val="24"/>
                <w:rtl/>
              </w:rPr>
            </w:pPr>
            <w:r w:rsidRPr="004C28AF">
              <w:rPr>
                <w:rFonts w:asciiTheme="majorBidi" w:hAnsiTheme="majorBidi" w:cstheme="majorBidi"/>
                <w:b/>
                <w:bCs/>
                <w:sz w:val="24"/>
                <w:szCs w:val="24"/>
                <w:lang w:val="fr-FR"/>
              </w:rPr>
              <w:t>Surveillance des journaux d'événements</w:t>
            </w:r>
          </w:p>
          <w:p w:rsidR="009715DE" w:rsidRPr="004C28AF" w:rsidRDefault="009715DE" w:rsidP="001161D1">
            <w:pPr>
              <w:pStyle w:val="Footer"/>
              <w:numPr>
                <w:ilvl w:val="1"/>
                <w:numId w:val="116"/>
              </w:numPr>
              <w:tabs>
                <w:tab w:val="clear" w:pos="4680"/>
                <w:tab w:val="clear" w:pos="9360"/>
              </w:tabs>
              <w:ind w:left="360" w:right="36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Présentation de la surveillance des journaux d'événements</w:t>
            </w:r>
          </w:p>
          <w:p w:rsidR="009715DE" w:rsidRPr="004C28AF" w:rsidRDefault="009715DE" w:rsidP="001161D1">
            <w:pPr>
              <w:pStyle w:val="Footer"/>
              <w:numPr>
                <w:ilvl w:val="1"/>
                <w:numId w:val="116"/>
              </w:numPr>
              <w:tabs>
                <w:tab w:val="clear" w:pos="4680"/>
                <w:tab w:val="clear" w:pos="9360"/>
              </w:tabs>
              <w:ind w:left="360" w:right="36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Surveillance des événements liés à la sécurité</w:t>
            </w:r>
          </w:p>
          <w:p w:rsidR="009715DE" w:rsidRPr="004C28AF" w:rsidRDefault="009715DE" w:rsidP="001161D1">
            <w:pPr>
              <w:pStyle w:val="Footer"/>
              <w:numPr>
                <w:ilvl w:val="1"/>
                <w:numId w:val="116"/>
              </w:numPr>
              <w:tabs>
                <w:tab w:val="clear" w:pos="4680"/>
                <w:tab w:val="clear" w:pos="9360"/>
              </w:tabs>
              <w:ind w:left="360" w:right="36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Analyse des événements liés à la sécurité</w:t>
            </w:r>
          </w:p>
          <w:p w:rsidR="009715DE" w:rsidRPr="004C28AF" w:rsidRDefault="009715DE" w:rsidP="001161D1">
            <w:pPr>
              <w:pStyle w:val="Footer"/>
              <w:numPr>
                <w:ilvl w:val="1"/>
                <w:numId w:val="116"/>
              </w:numPr>
              <w:tabs>
                <w:tab w:val="clear" w:pos="4680"/>
                <w:tab w:val="clear" w:pos="9360"/>
              </w:tabs>
              <w:ind w:left="360" w:right="36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Surveillance des événements liés au système et aux applications</w:t>
            </w:r>
          </w:p>
          <w:p w:rsidR="009715DE" w:rsidRPr="00C74824" w:rsidRDefault="009715DE" w:rsidP="001161D1">
            <w:pPr>
              <w:pStyle w:val="Footer"/>
              <w:numPr>
                <w:ilvl w:val="1"/>
                <w:numId w:val="116"/>
              </w:numPr>
              <w:tabs>
                <w:tab w:val="clear" w:pos="4680"/>
                <w:tab w:val="clear" w:pos="9360"/>
              </w:tabs>
              <w:ind w:left="360" w:right="360"/>
              <w:jc w:val="lowKashida"/>
              <w:rPr>
                <w:rFonts w:asciiTheme="majorBidi" w:hAnsiTheme="majorBidi" w:cstheme="majorBidi"/>
                <w:sz w:val="24"/>
                <w:szCs w:val="24"/>
                <w:lang w:val="fr-FR"/>
              </w:rPr>
            </w:pPr>
            <w:r w:rsidRPr="00C74824">
              <w:rPr>
                <w:rFonts w:asciiTheme="majorBidi" w:hAnsiTheme="majorBidi" w:cstheme="majorBidi"/>
                <w:sz w:val="24"/>
                <w:szCs w:val="24"/>
                <w:lang w:val="fr-FR"/>
              </w:rPr>
              <w:t>Affichage des journaux d'événements</w:t>
            </w:r>
          </w:p>
          <w:p w:rsidR="009715DE" w:rsidRPr="004C28AF" w:rsidRDefault="009715DE" w:rsidP="001161D1">
            <w:pPr>
              <w:pStyle w:val="Footer"/>
              <w:numPr>
                <w:ilvl w:val="1"/>
                <w:numId w:val="116"/>
              </w:numPr>
              <w:tabs>
                <w:tab w:val="clear" w:pos="4680"/>
                <w:tab w:val="clear" w:pos="9360"/>
              </w:tabs>
              <w:ind w:left="360" w:right="360"/>
              <w:jc w:val="lowKashida"/>
              <w:rPr>
                <w:rFonts w:asciiTheme="majorBidi" w:hAnsiTheme="majorBidi" w:cstheme="majorBidi"/>
                <w:sz w:val="24"/>
                <w:szCs w:val="24"/>
              </w:rPr>
            </w:pPr>
            <w:r w:rsidRPr="00C74824">
              <w:rPr>
                <w:rFonts w:asciiTheme="majorBidi" w:hAnsiTheme="majorBidi" w:cstheme="majorBidi"/>
                <w:sz w:val="24"/>
                <w:szCs w:val="24"/>
                <w:lang w:val="fr-FR"/>
              </w:rPr>
              <w:t>Gestion des journaux d'événements</w:t>
            </w:r>
          </w:p>
        </w:tc>
        <w:tc>
          <w:tcPr>
            <w:tcW w:w="2672" w:type="dxa"/>
          </w:tcPr>
          <w:p w:rsidR="009715DE" w:rsidRPr="004C28AF" w:rsidRDefault="009715DE" w:rsidP="001161D1">
            <w:pPr>
              <w:pStyle w:val="ListParagraph"/>
              <w:numPr>
                <w:ilvl w:val="0"/>
                <w:numId w:val="72"/>
              </w:numPr>
              <w:ind w:left="176" w:hanging="219"/>
              <w:rPr>
                <w:rFonts w:asciiTheme="majorBidi" w:hAnsiTheme="majorBidi" w:cstheme="majorBidi"/>
                <w:sz w:val="24"/>
                <w:szCs w:val="24"/>
                <w:lang w:val="fr-FR"/>
              </w:rPr>
            </w:pPr>
            <w:r w:rsidRPr="004C28AF">
              <w:rPr>
                <w:rFonts w:asciiTheme="majorBidi" w:hAnsiTheme="majorBidi" w:cstheme="majorBidi"/>
                <w:sz w:val="24"/>
                <w:szCs w:val="24"/>
                <w:lang w:val="fr-FR"/>
              </w:rPr>
              <w:t xml:space="preserve">Voir les activités de l’ordinateur par l’utilisation de  « Event Viewer ». </w:t>
            </w:r>
          </w:p>
          <w:p w:rsidR="009715DE" w:rsidRPr="004C28AF" w:rsidRDefault="009715DE" w:rsidP="001161D1">
            <w:pPr>
              <w:pStyle w:val="ListParagraph"/>
              <w:numPr>
                <w:ilvl w:val="0"/>
                <w:numId w:val="72"/>
              </w:numPr>
              <w:ind w:left="176" w:hanging="219"/>
              <w:rPr>
                <w:rFonts w:asciiTheme="majorBidi" w:hAnsiTheme="majorBidi" w:cstheme="majorBidi"/>
                <w:sz w:val="24"/>
                <w:szCs w:val="24"/>
              </w:rPr>
            </w:pPr>
            <w:proofErr w:type="spellStart"/>
            <w:r w:rsidRPr="004C28AF">
              <w:rPr>
                <w:rFonts w:asciiTheme="majorBidi" w:hAnsiTheme="majorBidi" w:cstheme="majorBidi"/>
                <w:sz w:val="24"/>
                <w:szCs w:val="24"/>
              </w:rPr>
              <w:t>Manipuler</w:t>
            </w:r>
            <w:proofErr w:type="spellEnd"/>
            <w:r w:rsidRPr="004C28AF">
              <w:rPr>
                <w:rFonts w:asciiTheme="majorBidi" w:hAnsiTheme="majorBidi" w:cstheme="majorBidi"/>
                <w:sz w:val="24"/>
                <w:szCs w:val="24"/>
              </w:rPr>
              <w:t xml:space="preserve"> event logs. </w:t>
            </w:r>
          </w:p>
          <w:p w:rsidR="009715DE" w:rsidRPr="004C28AF" w:rsidRDefault="009715DE" w:rsidP="001161D1">
            <w:pPr>
              <w:pStyle w:val="ListParagraph"/>
              <w:numPr>
                <w:ilvl w:val="0"/>
                <w:numId w:val="72"/>
              </w:numPr>
              <w:ind w:left="176" w:hanging="219"/>
              <w:rPr>
                <w:rFonts w:asciiTheme="majorBidi" w:hAnsiTheme="majorBidi" w:cstheme="majorBidi"/>
                <w:sz w:val="24"/>
                <w:szCs w:val="24"/>
                <w:lang w:val="fr-FR"/>
              </w:rPr>
            </w:pPr>
            <w:r w:rsidRPr="004C28AF">
              <w:rPr>
                <w:rFonts w:asciiTheme="majorBidi" w:hAnsiTheme="majorBidi" w:cstheme="majorBidi"/>
                <w:sz w:val="24"/>
                <w:szCs w:val="24"/>
                <w:lang w:val="fr-FR"/>
              </w:rPr>
              <w:t xml:space="preserve">Trouver les informations  dans </w:t>
            </w:r>
            <w:proofErr w:type="spellStart"/>
            <w:r w:rsidRPr="004C28AF">
              <w:rPr>
                <w:rFonts w:asciiTheme="majorBidi" w:hAnsiTheme="majorBidi" w:cstheme="majorBidi"/>
                <w:sz w:val="24"/>
                <w:szCs w:val="24"/>
                <w:lang w:val="fr-FR"/>
              </w:rPr>
              <w:t>event</w:t>
            </w:r>
            <w:proofErr w:type="spellEnd"/>
            <w:r w:rsidRPr="004C28AF">
              <w:rPr>
                <w:rFonts w:asciiTheme="majorBidi" w:hAnsiTheme="majorBidi" w:cstheme="majorBidi"/>
                <w:sz w:val="24"/>
                <w:szCs w:val="24"/>
                <w:lang w:val="fr-FR"/>
              </w:rPr>
              <w:t xml:space="preserve"> logs.</w:t>
            </w:r>
          </w:p>
        </w:tc>
      </w:tr>
      <w:tr w:rsidR="009715DE" w:rsidRPr="0069051D" w:rsidTr="009715DE">
        <w:tc>
          <w:tcPr>
            <w:tcW w:w="6184" w:type="dxa"/>
          </w:tcPr>
          <w:p w:rsidR="009715DE" w:rsidRPr="004C28AF" w:rsidRDefault="009715DE" w:rsidP="009715DE">
            <w:pPr>
              <w:ind w:left="180" w:hanging="360"/>
              <w:jc w:val="center"/>
              <w:rPr>
                <w:rFonts w:asciiTheme="majorBidi" w:hAnsiTheme="majorBidi" w:cstheme="majorBidi"/>
                <w:b/>
                <w:bCs/>
                <w:sz w:val="24"/>
                <w:szCs w:val="24"/>
                <w:u w:val="single"/>
                <w:lang w:val="fr-FR"/>
              </w:rPr>
            </w:pPr>
            <w:r w:rsidRPr="004C28AF">
              <w:rPr>
                <w:rFonts w:asciiTheme="majorBidi" w:hAnsiTheme="majorBidi" w:cstheme="majorBidi"/>
                <w:b/>
                <w:bCs/>
                <w:sz w:val="24"/>
                <w:szCs w:val="24"/>
                <w:u w:val="single"/>
                <w:lang w:val="fr-FR"/>
              </w:rPr>
              <w:t xml:space="preserve">Chapitre </w:t>
            </w:r>
            <w:r>
              <w:rPr>
                <w:rFonts w:asciiTheme="majorBidi" w:hAnsiTheme="majorBidi" w:cstheme="majorBidi"/>
                <w:b/>
                <w:bCs/>
                <w:sz w:val="24"/>
                <w:szCs w:val="24"/>
                <w:u w:val="single"/>
                <w:lang w:val="fr-FR"/>
              </w:rPr>
              <w:t>3</w:t>
            </w:r>
            <w:r w:rsidRPr="004C28AF">
              <w:rPr>
                <w:rFonts w:asciiTheme="majorBidi" w:hAnsiTheme="majorBidi" w:cstheme="majorBidi"/>
                <w:b/>
                <w:bCs/>
                <w:sz w:val="24"/>
                <w:szCs w:val="24"/>
                <w:lang w:val="fr-FR"/>
              </w:rPr>
              <w:t xml:space="preserve"> (</w:t>
            </w:r>
            <w:r>
              <w:rPr>
                <w:rFonts w:asciiTheme="majorBidi" w:hAnsiTheme="majorBidi" w:cstheme="majorBidi"/>
                <w:b/>
                <w:bCs/>
                <w:sz w:val="24"/>
                <w:szCs w:val="24"/>
                <w:lang w:val="fr-FR"/>
              </w:rPr>
              <w:t>4</w:t>
            </w:r>
            <w:r w:rsidRPr="004C28AF">
              <w:rPr>
                <w:rFonts w:asciiTheme="majorBidi" w:hAnsiTheme="majorBidi" w:cstheme="majorBidi"/>
                <w:b/>
                <w:bCs/>
                <w:sz w:val="24"/>
                <w:szCs w:val="24"/>
                <w:lang w:val="fr-FR"/>
              </w:rPr>
              <w:t xml:space="preserve"> heures)</w:t>
            </w:r>
          </w:p>
          <w:p w:rsidR="009715DE" w:rsidRPr="004C28AF" w:rsidRDefault="009715DE" w:rsidP="009715DE">
            <w:pPr>
              <w:jc w:val="center"/>
              <w:rPr>
                <w:rFonts w:asciiTheme="majorBidi" w:hAnsiTheme="majorBidi" w:cstheme="majorBidi"/>
                <w:b/>
                <w:bCs/>
                <w:sz w:val="24"/>
                <w:szCs w:val="24"/>
                <w:rtl/>
              </w:rPr>
            </w:pPr>
            <w:r w:rsidRPr="004C28AF">
              <w:rPr>
                <w:rFonts w:asciiTheme="majorBidi" w:hAnsiTheme="majorBidi" w:cstheme="majorBidi"/>
                <w:b/>
                <w:bCs/>
                <w:sz w:val="24"/>
                <w:szCs w:val="24"/>
                <w:lang w:val="fr-FR"/>
              </w:rPr>
              <w:t>Présentation d'Active Directory dans Windows server</w:t>
            </w:r>
          </w:p>
          <w:p w:rsidR="009715DE" w:rsidRPr="004C28AF" w:rsidRDefault="009715DE" w:rsidP="009715DE">
            <w:pPr>
              <w:jc w:val="center"/>
              <w:rPr>
                <w:rFonts w:asciiTheme="majorBidi" w:hAnsiTheme="majorBidi" w:cstheme="majorBidi"/>
                <w:b/>
                <w:bCs/>
                <w:sz w:val="24"/>
                <w:szCs w:val="24"/>
                <w:rtl/>
              </w:rPr>
            </w:pPr>
          </w:p>
          <w:p w:rsidR="009715DE" w:rsidRPr="004C28AF" w:rsidRDefault="009715DE" w:rsidP="001161D1">
            <w:pPr>
              <w:pStyle w:val="ListParagraph"/>
              <w:numPr>
                <w:ilvl w:val="1"/>
                <w:numId w:val="117"/>
              </w:numPr>
              <w:ind w:left="450" w:right="720"/>
              <w:jc w:val="lowKashida"/>
              <w:rPr>
                <w:rFonts w:asciiTheme="majorBidi" w:hAnsiTheme="majorBidi" w:cstheme="majorBidi"/>
                <w:sz w:val="24"/>
                <w:szCs w:val="24"/>
              </w:rPr>
            </w:pPr>
            <w:proofErr w:type="spellStart"/>
            <w:r w:rsidRPr="004C28AF">
              <w:rPr>
                <w:rFonts w:asciiTheme="majorBidi" w:hAnsiTheme="majorBidi" w:cstheme="majorBidi"/>
                <w:sz w:val="24"/>
                <w:szCs w:val="24"/>
              </w:rPr>
              <w:t>Présentation</w:t>
            </w:r>
            <w:proofErr w:type="spellEnd"/>
            <w:r w:rsidRPr="004C28AF">
              <w:rPr>
                <w:rFonts w:asciiTheme="majorBidi" w:hAnsiTheme="majorBidi" w:cstheme="majorBidi"/>
                <w:sz w:val="24"/>
                <w:szCs w:val="24"/>
              </w:rPr>
              <w:t xml:space="preserve"> </w:t>
            </w:r>
            <w:proofErr w:type="spellStart"/>
            <w:r w:rsidRPr="004C28AF">
              <w:rPr>
                <w:rFonts w:asciiTheme="majorBidi" w:hAnsiTheme="majorBidi" w:cstheme="majorBidi"/>
                <w:sz w:val="24"/>
                <w:szCs w:val="24"/>
              </w:rPr>
              <w:t>d'Active</w:t>
            </w:r>
            <w:proofErr w:type="spellEnd"/>
            <w:r w:rsidRPr="004C28AF">
              <w:rPr>
                <w:rFonts w:asciiTheme="majorBidi" w:hAnsiTheme="majorBidi" w:cstheme="majorBidi"/>
                <w:sz w:val="24"/>
                <w:szCs w:val="24"/>
              </w:rPr>
              <w:t xml:space="preserve"> Directory</w:t>
            </w:r>
          </w:p>
          <w:p w:rsidR="009715DE" w:rsidRPr="004C28AF" w:rsidRDefault="009715DE" w:rsidP="001161D1">
            <w:pPr>
              <w:pStyle w:val="ListParagraph"/>
              <w:numPr>
                <w:ilvl w:val="1"/>
                <w:numId w:val="117"/>
              </w:numPr>
              <w:ind w:left="450" w:right="720"/>
              <w:jc w:val="lowKashida"/>
              <w:rPr>
                <w:rFonts w:asciiTheme="majorBidi" w:hAnsiTheme="majorBidi" w:cstheme="majorBidi"/>
                <w:sz w:val="24"/>
                <w:szCs w:val="24"/>
              </w:rPr>
            </w:pPr>
            <w:r w:rsidRPr="004C28AF">
              <w:rPr>
                <w:rFonts w:asciiTheme="majorBidi" w:hAnsiTheme="majorBidi" w:cstheme="majorBidi"/>
                <w:sz w:val="24"/>
                <w:szCs w:val="24"/>
              </w:rPr>
              <w:t xml:space="preserve">Structure </w:t>
            </w:r>
            <w:proofErr w:type="spellStart"/>
            <w:r w:rsidRPr="004C28AF">
              <w:rPr>
                <w:rFonts w:asciiTheme="majorBidi" w:hAnsiTheme="majorBidi" w:cstheme="majorBidi"/>
                <w:sz w:val="24"/>
                <w:szCs w:val="24"/>
              </w:rPr>
              <w:t>logique</w:t>
            </w:r>
            <w:proofErr w:type="spellEnd"/>
            <w:r w:rsidRPr="004C28AF">
              <w:rPr>
                <w:rFonts w:asciiTheme="majorBidi" w:hAnsiTheme="majorBidi" w:cstheme="majorBidi"/>
                <w:sz w:val="24"/>
                <w:szCs w:val="24"/>
              </w:rPr>
              <w:t xml:space="preserve"> </w:t>
            </w:r>
            <w:proofErr w:type="spellStart"/>
            <w:r w:rsidRPr="004C28AF">
              <w:rPr>
                <w:rFonts w:asciiTheme="majorBidi" w:hAnsiTheme="majorBidi" w:cstheme="majorBidi"/>
                <w:sz w:val="24"/>
                <w:szCs w:val="24"/>
              </w:rPr>
              <w:t>d'Active</w:t>
            </w:r>
            <w:proofErr w:type="spellEnd"/>
            <w:r w:rsidRPr="004C28AF">
              <w:rPr>
                <w:rFonts w:asciiTheme="majorBidi" w:hAnsiTheme="majorBidi" w:cstheme="majorBidi"/>
                <w:sz w:val="24"/>
                <w:szCs w:val="24"/>
              </w:rPr>
              <w:t xml:space="preserve"> Directory</w:t>
            </w:r>
          </w:p>
          <w:p w:rsidR="009715DE" w:rsidRPr="004C28AF" w:rsidRDefault="009715DE" w:rsidP="001161D1">
            <w:pPr>
              <w:pStyle w:val="ListParagraph"/>
              <w:numPr>
                <w:ilvl w:val="1"/>
                <w:numId w:val="117"/>
              </w:numPr>
              <w:ind w:left="450" w:right="720"/>
              <w:jc w:val="lowKashida"/>
              <w:rPr>
                <w:rFonts w:asciiTheme="majorBidi" w:hAnsiTheme="majorBidi" w:cstheme="majorBidi"/>
                <w:sz w:val="24"/>
                <w:szCs w:val="24"/>
              </w:rPr>
            </w:pPr>
            <w:r w:rsidRPr="004C28AF">
              <w:rPr>
                <w:rFonts w:asciiTheme="majorBidi" w:hAnsiTheme="majorBidi" w:cstheme="majorBidi"/>
                <w:sz w:val="24"/>
                <w:szCs w:val="24"/>
              </w:rPr>
              <w:t xml:space="preserve">Structure physique </w:t>
            </w:r>
            <w:proofErr w:type="spellStart"/>
            <w:r w:rsidRPr="004C28AF">
              <w:rPr>
                <w:rFonts w:asciiTheme="majorBidi" w:hAnsiTheme="majorBidi" w:cstheme="majorBidi"/>
                <w:sz w:val="24"/>
                <w:szCs w:val="24"/>
              </w:rPr>
              <w:t>d'Active</w:t>
            </w:r>
            <w:proofErr w:type="spellEnd"/>
            <w:r w:rsidRPr="004C28AF">
              <w:rPr>
                <w:rFonts w:asciiTheme="majorBidi" w:hAnsiTheme="majorBidi" w:cstheme="majorBidi"/>
                <w:sz w:val="24"/>
                <w:szCs w:val="24"/>
              </w:rPr>
              <w:t xml:space="preserve"> Directory </w:t>
            </w:r>
          </w:p>
          <w:p w:rsidR="009715DE" w:rsidRPr="004C28AF" w:rsidRDefault="009715DE" w:rsidP="001161D1">
            <w:pPr>
              <w:pStyle w:val="ListParagraph"/>
              <w:numPr>
                <w:ilvl w:val="1"/>
                <w:numId w:val="117"/>
              </w:numPr>
              <w:ind w:left="450" w:right="720"/>
              <w:jc w:val="lowKashida"/>
              <w:rPr>
                <w:rFonts w:asciiTheme="majorBidi" w:hAnsiTheme="majorBidi" w:cstheme="majorBidi"/>
                <w:sz w:val="24"/>
                <w:szCs w:val="24"/>
                <w:lang w:val="fr-FR"/>
              </w:rPr>
            </w:pPr>
            <w:r w:rsidRPr="009715DE">
              <w:rPr>
                <w:rFonts w:asciiTheme="majorBidi" w:hAnsiTheme="majorBidi" w:cstheme="majorBidi"/>
                <w:sz w:val="24"/>
                <w:szCs w:val="24"/>
                <w:lang w:val="fr-FR"/>
              </w:rPr>
              <w:t>Méthodes d'administration d'un réseau Windows Server</w:t>
            </w:r>
          </w:p>
        </w:tc>
        <w:tc>
          <w:tcPr>
            <w:tcW w:w="2672" w:type="dxa"/>
          </w:tcPr>
          <w:p w:rsidR="009715DE" w:rsidRPr="004C28AF" w:rsidRDefault="009715DE" w:rsidP="009715DE">
            <w:pPr>
              <w:rPr>
                <w:rFonts w:asciiTheme="majorBidi" w:hAnsiTheme="majorBidi" w:cstheme="majorBidi"/>
                <w:sz w:val="24"/>
                <w:szCs w:val="24"/>
                <w:lang w:val="fr-FR"/>
              </w:rPr>
            </w:pPr>
          </w:p>
        </w:tc>
      </w:tr>
      <w:tr w:rsidR="009715DE" w:rsidRPr="0069051D" w:rsidTr="009715DE">
        <w:tc>
          <w:tcPr>
            <w:tcW w:w="6184" w:type="dxa"/>
          </w:tcPr>
          <w:p w:rsidR="009715DE" w:rsidRPr="004C28AF" w:rsidRDefault="009715DE" w:rsidP="009715DE">
            <w:pPr>
              <w:ind w:left="180" w:hanging="360"/>
              <w:jc w:val="center"/>
              <w:rPr>
                <w:rFonts w:asciiTheme="majorBidi" w:hAnsiTheme="majorBidi" w:cstheme="majorBidi"/>
                <w:b/>
                <w:bCs/>
                <w:sz w:val="24"/>
                <w:szCs w:val="24"/>
                <w:u w:val="single"/>
                <w:lang w:val="fr-FR"/>
              </w:rPr>
            </w:pPr>
            <w:r w:rsidRPr="004C28AF">
              <w:rPr>
                <w:rFonts w:asciiTheme="majorBidi" w:hAnsiTheme="majorBidi" w:cstheme="majorBidi"/>
                <w:b/>
                <w:bCs/>
                <w:sz w:val="24"/>
                <w:szCs w:val="24"/>
                <w:u w:val="single"/>
                <w:lang w:val="fr-FR"/>
              </w:rPr>
              <w:lastRenderedPageBreak/>
              <w:t xml:space="preserve">Chapitre </w:t>
            </w:r>
            <w:r>
              <w:rPr>
                <w:rFonts w:asciiTheme="majorBidi" w:hAnsiTheme="majorBidi" w:cstheme="majorBidi"/>
                <w:b/>
                <w:bCs/>
                <w:sz w:val="24"/>
                <w:szCs w:val="24"/>
                <w:u w:val="single"/>
                <w:lang w:val="fr-FR"/>
              </w:rPr>
              <w:t>4</w:t>
            </w:r>
            <w:r w:rsidRPr="004C28AF">
              <w:rPr>
                <w:rFonts w:asciiTheme="majorBidi" w:hAnsiTheme="majorBidi" w:cstheme="majorBidi"/>
                <w:b/>
                <w:bCs/>
                <w:sz w:val="24"/>
                <w:szCs w:val="24"/>
                <w:lang w:val="fr-FR"/>
              </w:rPr>
              <w:t xml:space="preserve"> (4 heures)</w:t>
            </w:r>
          </w:p>
          <w:p w:rsidR="009715DE" w:rsidRDefault="009715DE" w:rsidP="009715DE">
            <w:pPr>
              <w:jc w:val="center"/>
              <w:rPr>
                <w:rFonts w:asciiTheme="majorBidi" w:hAnsiTheme="majorBidi" w:cstheme="majorBidi"/>
                <w:b/>
                <w:bCs/>
                <w:sz w:val="24"/>
                <w:szCs w:val="24"/>
                <w:lang w:val="fr-FR"/>
              </w:rPr>
            </w:pPr>
            <w:r w:rsidRPr="004C28AF">
              <w:rPr>
                <w:rFonts w:asciiTheme="majorBidi" w:hAnsiTheme="majorBidi" w:cstheme="majorBidi"/>
                <w:b/>
                <w:bCs/>
                <w:sz w:val="24"/>
                <w:szCs w:val="24"/>
                <w:lang w:val="fr-FR"/>
              </w:rPr>
              <w:t xml:space="preserve">Implémentation du système DNS pour la prise en charge </w:t>
            </w:r>
          </w:p>
          <w:p w:rsidR="009715DE" w:rsidRPr="004C28AF" w:rsidRDefault="009715DE" w:rsidP="009715DE">
            <w:pPr>
              <w:jc w:val="center"/>
              <w:rPr>
                <w:rFonts w:asciiTheme="majorBidi" w:hAnsiTheme="majorBidi" w:cstheme="majorBidi"/>
                <w:b/>
                <w:bCs/>
                <w:sz w:val="24"/>
                <w:szCs w:val="24"/>
                <w:lang w:val="fr-FR"/>
              </w:rPr>
            </w:pPr>
            <w:r w:rsidRPr="004C28AF">
              <w:rPr>
                <w:rFonts w:asciiTheme="majorBidi" w:hAnsiTheme="majorBidi" w:cstheme="majorBidi"/>
                <w:b/>
                <w:bCs/>
                <w:sz w:val="24"/>
                <w:szCs w:val="24"/>
                <w:lang w:val="fr-FR"/>
              </w:rPr>
              <w:t>d'Active Directory</w:t>
            </w:r>
          </w:p>
          <w:p w:rsidR="009715DE" w:rsidRPr="004C28AF" w:rsidRDefault="009715DE" w:rsidP="001161D1">
            <w:pPr>
              <w:pStyle w:val="ListParagraph"/>
              <w:numPr>
                <w:ilvl w:val="1"/>
                <w:numId w:val="118"/>
              </w:numPr>
              <w:ind w:left="360" w:right="54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Présentation du rôle du système DNS dans Active Directory</w:t>
            </w:r>
          </w:p>
          <w:p w:rsidR="009715DE" w:rsidRPr="00C74824" w:rsidRDefault="009715DE" w:rsidP="001161D1">
            <w:pPr>
              <w:pStyle w:val="ListParagraph"/>
              <w:numPr>
                <w:ilvl w:val="1"/>
                <w:numId w:val="118"/>
              </w:numPr>
              <w:ind w:left="360" w:right="540"/>
              <w:jc w:val="lowKashida"/>
              <w:rPr>
                <w:rFonts w:asciiTheme="majorBidi" w:hAnsiTheme="majorBidi" w:cstheme="majorBidi"/>
                <w:sz w:val="24"/>
                <w:szCs w:val="24"/>
                <w:lang w:val="fr-FR"/>
              </w:rPr>
            </w:pPr>
            <w:r w:rsidRPr="00C74824">
              <w:rPr>
                <w:rFonts w:asciiTheme="majorBidi" w:hAnsiTheme="majorBidi" w:cstheme="majorBidi"/>
                <w:sz w:val="24"/>
                <w:szCs w:val="24"/>
                <w:lang w:val="fr-FR"/>
              </w:rPr>
              <w:t>Système DNS et Active Directory</w:t>
            </w:r>
          </w:p>
          <w:p w:rsidR="009715DE" w:rsidRPr="004C28AF" w:rsidRDefault="009715DE" w:rsidP="001161D1">
            <w:pPr>
              <w:pStyle w:val="ListParagraph"/>
              <w:numPr>
                <w:ilvl w:val="1"/>
                <w:numId w:val="118"/>
              </w:numPr>
              <w:ind w:left="360" w:right="54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Résolution de noms DNS dans Active Directory</w:t>
            </w:r>
          </w:p>
          <w:p w:rsidR="009715DE" w:rsidRPr="00C74824" w:rsidRDefault="009715DE" w:rsidP="001161D1">
            <w:pPr>
              <w:pStyle w:val="ListParagraph"/>
              <w:numPr>
                <w:ilvl w:val="1"/>
                <w:numId w:val="118"/>
              </w:numPr>
              <w:ind w:left="360" w:right="540"/>
              <w:jc w:val="lowKashida"/>
              <w:rPr>
                <w:rFonts w:asciiTheme="majorBidi" w:hAnsiTheme="majorBidi" w:cstheme="majorBidi"/>
                <w:sz w:val="24"/>
                <w:szCs w:val="24"/>
                <w:lang w:val="fr-FR"/>
              </w:rPr>
            </w:pPr>
            <w:r w:rsidRPr="00C74824">
              <w:rPr>
                <w:rFonts w:asciiTheme="majorBidi" w:hAnsiTheme="majorBidi" w:cstheme="majorBidi"/>
                <w:sz w:val="24"/>
                <w:szCs w:val="24"/>
                <w:lang w:val="fr-FR"/>
              </w:rPr>
              <w:t>Zones intégrées Active Directory</w:t>
            </w:r>
          </w:p>
          <w:p w:rsidR="009715DE" w:rsidRPr="004C28AF" w:rsidRDefault="009715DE" w:rsidP="001161D1">
            <w:pPr>
              <w:pStyle w:val="ListParagraph"/>
              <w:numPr>
                <w:ilvl w:val="1"/>
                <w:numId w:val="118"/>
              </w:numPr>
              <w:ind w:left="360" w:right="54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Installation et configuration du système DNS pour la prise en charge d'Active Directory.</w:t>
            </w:r>
          </w:p>
        </w:tc>
        <w:tc>
          <w:tcPr>
            <w:tcW w:w="2672" w:type="dxa"/>
          </w:tcPr>
          <w:p w:rsidR="009715DE" w:rsidRPr="004C28AF" w:rsidRDefault="009715DE" w:rsidP="009715DE">
            <w:pPr>
              <w:tabs>
                <w:tab w:val="left" w:pos="176"/>
              </w:tabs>
              <w:rPr>
                <w:rFonts w:asciiTheme="majorBidi" w:hAnsiTheme="majorBidi" w:cstheme="majorBidi"/>
                <w:sz w:val="24"/>
                <w:szCs w:val="24"/>
                <w:lang w:val="fr-FR"/>
              </w:rPr>
            </w:pPr>
            <w:r w:rsidRPr="004C28AF">
              <w:rPr>
                <w:rFonts w:asciiTheme="majorBidi" w:hAnsiTheme="majorBidi" w:cstheme="majorBidi"/>
                <w:sz w:val="24"/>
                <w:szCs w:val="24"/>
                <w:lang w:val="fr-FR"/>
              </w:rPr>
              <w:t>•</w:t>
            </w:r>
            <w:r w:rsidRPr="004C28AF">
              <w:rPr>
                <w:rFonts w:asciiTheme="majorBidi" w:hAnsiTheme="majorBidi" w:cstheme="majorBidi"/>
                <w:sz w:val="24"/>
                <w:szCs w:val="24"/>
                <w:lang w:val="fr-FR"/>
              </w:rPr>
              <w:tab/>
              <w:t xml:space="preserve">Installer les services du serveur  DNS. </w:t>
            </w:r>
          </w:p>
          <w:p w:rsidR="009715DE" w:rsidRPr="004C28AF" w:rsidRDefault="009715DE" w:rsidP="009715DE">
            <w:pPr>
              <w:tabs>
                <w:tab w:val="left" w:pos="176"/>
              </w:tabs>
              <w:rPr>
                <w:rFonts w:asciiTheme="majorBidi" w:hAnsiTheme="majorBidi" w:cstheme="majorBidi"/>
                <w:sz w:val="24"/>
                <w:szCs w:val="24"/>
                <w:lang w:val="fr-FR"/>
              </w:rPr>
            </w:pPr>
            <w:r w:rsidRPr="004C28AF">
              <w:rPr>
                <w:rFonts w:asciiTheme="majorBidi" w:hAnsiTheme="majorBidi" w:cstheme="majorBidi"/>
                <w:sz w:val="24"/>
                <w:szCs w:val="24"/>
                <w:lang w:val="fr-FR"/>
              </w:rPr>
              <w:t>•</w:t>
            </w:r>
            <w:r w:rsidRPr="004C28AF">
              <w:rPr>
                <w:rFonts w:asciiTheme="majorBidi" w:hAnsiTheme="majorBidi" w:cstheme="majorBidi"/>
                <w:sz w:val="24"/>
                <w:szCs w:val="24"/>
                <w:lang w:val="fr-FR"/>
              </w:rPr>
              <w:tab/>
              <w:t xml:space="preserve">Déléguer </w:t>
            </w:r>
            <w:proofErr w:type="spellStart"/>
            <w:r w:rsidRPr="004C28AF">
              <w:rPr>
                <w:rFonts w:asciiTheme="majorBidi" w:hAnsiTheme="majorBidi" w:cstheme="majorBidi"/>
                <w:sz w:val="24"/>
                <w:szCs w:val="24"/>
                <w:lang w:val="fr-FR"/>
              </w:rPr>
              <w:t>authority</w:t>
            </w:r>
            <w:proofErr w:type="spellEnd"/>
            <w:r w:rsidRPr="004C28AF">
              <w:rPr>
                <w:rFonts w:asciiTheme="majorBidi" w:hAnsiTheme="majorBidi" w:cstheme="majorBidi"/>
                <w:sz w:val="24"/>
                <w:szCs w:val="24"/>
                <w:lang w:val="fr-FR"/>
              </w:rPr>
              <w:t xml:space="preserve"> pour un </w:t>
            </w:r>
            <w:proofErr w:type="spellStart"/>
            <w:r w:rsidRPr="004C28AF">
              <w:rPr>
                <w:rFonts w:asciiTheme="majorBidi" w:hAnsiTheme="majorBidi" w:cstheme="majorBidi"/>
                <w:sz w:val="24"/>
                <w:szCs w:val="24"/>
                <w:lang w:val="fr-FR"/>
              </w:rPr>
              <w:t>domain</w:t>
            </w:r>
            <w:proofErr w:type="spellEnd"/>
            <w:r w:rsidRPr="004C28AF">
              <w:rPr>
                <w:rFonts w:asciiTheme="majorBidi" w:hAnsiTheme="majorBidi" w:cstheme="majorBidi"/>
                <w:sz w:val="24"/>
                <w:szCs w:val="24"/>
                <w:lang w:val="fr-FR"/>
              </w:rPr>
              <w:t xml:space="preserve">. </w:t>
            </w:r>
          </w:p>
          <w:p w:rsidR="009715DE" w:rsidRPr="004C28AF" w:rsidRDefault="009715DE" w:rsidP="009715DE">
            <w:pPr>
              <w:tabs>
                <w:tab w:val="left" w:pos="176"/>
              </w:tabs>
              <w:rPr>
                <w:rFonts w:asciiTheme="majorBidi" w:hAnsiTheme="majorBidi" w:cstheme="majorBidi"/>
                <w:sz w:val="24"/>
                <w:szCs w:val="24"/>
                <w:lang w:val="fr-FR"/>
              </w:rPr>
            </w:pPr>
            <w:r w:rsidRPr="004C28AF">
              <w:rPr>
                <w:rFonts w:asciiTheme="majorBidi" w:hAnsiTheme="majorBidi" w:cstheme="majorBidi"/>
                <w:sz w:val="24"/>
                <w:szCs w:val="24"/>
                <w:lang w:val="fr-FR"/>
              </w:rPr>
              <w:t>•</w:t>
            </w:r>
            <w:r w:rsidRPr="004C28AF">
              <w:rPr>
                <w:rFonts w:asciiTheme="majorBidi" w:hAnsiTheme="majorBidi" w:cstheme="majorBidi"/>
                <w:sz w:val="24"/>
                <w:szCs w:val="24"/>
                <w:lang w:val="fr-FR"/>
              </w:rPr>
              <w:tab/>
              <w:t xml:space="preserve">créer </w:t>
            </w:r>
            <w:proofErr w:type="spellStart"/>
            <w:r w:rsidRPr="004C28AF">
              <w:rPr>
                <w:rFonts w:asciiTheme="majorBidi" w:hAnsiTheme="majorBidi" w:cstheme="majorBidi"/>
                <w:sz w:val="24"/>
                <w:szCs w:val="24"/>
                <w:lang w:val="fr-FR"/>
              </w:rPr>
              <w:t>forward</w:t>
            </w:r>
            <w:proofErr w:type="spellEnd"/>
            <w:r w:rsidRPr="004C28AF">
              <w:rPr>
                <w:rFonts w:asciiTheme="majorBidi" w:hAnsiTheme="majorBidi" w:cstheme="majorBidi"/>
                <w:sz w:val="24"/>
                <w:szCs w:val="24"/>
                <w:lang w:val="fr-FR"/>
              </w:rPr>
              <w:t xml:space="preserve"> et reverse </w:t>
            </w:r>
            <w:proofErr w:type="spellStart"/>
            <w:r w:rsidRPr="004C28AF">
              <w:rPr>
                <w:rFonts w:asciiTheme="majorBidi" w:hAnsiTheme="majorBidi" w:cstheme="majorBidi"/>
                <w:sz w:val="24"/>
                <w:szCs w:val="24"/>
                <w:lang w:val="fr-FR"/>
              </w:rPr>
              <w:t>lookup</w:t>
            </w:r>
            <w:proofErr w:type="spellEnd"/>
            <w:r w:rsidRPr="004C28AF">
              <w:rPr>
                <w:rFonts w:asciiTheme="majorBidi" w:hAnsiTheme="majorBidi" w:cstheme="majorBidi"/>
                <w:sz w:val="24"/>
                <w:szCs w:val="24"/>
                <w:lang w:val="fr-FR"/>
              </w:rPr>
              <w:t xml:space="preserve"> zones. </w:t>
            </w:r>
          </w:p>
          <w:p w:rsidR="009715DE" w:rsidRPr="004C28AF" w:rsidRDefault="009715DE" w:rsidP="009715DE">
            <w:pPr>
              <w:tabs>
                <w:tab w:val="left" w:pos="176"/>
              </w:tabs>
              <w:rPr>
                <w:rFonts w:asciiTheme="majorBidi" w:hAnsiTheme="majorBidi" w:cstheme="majorBidi"/>
                <w:sz w:val="24"/>
                <w:szCs w:val="24"/>
                <w:lang w:val="fr-FR"/>
              </w:rPr>
            </w:pPr>
            <w:r w:rsidRPr="004C28AF">
              <w:rPr>
                <w:rFonts w:asciiTheme="majorBidi" w:hAnsiTheme="majorBidi" w:cstheme="majorBidi"/>
                <w:sz w:val="24"/>
                <w:szCs w:val="24"/>
                <w:lang w:val="fr-FR"/>
              </w:rPr>
              <w:t>•</w:t>
            </w:r>
            <w:r w:rsidRPr="004C28AF">
              <w:rPr>
                <w:rFonts w:asciiTheme="majorBidi" w:hAnsiTheme="majorBidi" w:cstheme="majorBidi"/>
                <w:sz w:val="24"/>
                <w:szCs w:val="24"/>
                <w:lang w:val="fr-FR"/>
              </w:rPr>
              <w:tab/>
              <w:t>Permettre la mise à jour  dynamique.</w:t>
            </w:r>
          </w:p>
        </w:tc>
      </w:tr>
      <w:tr w:rsidR="009715DE" w:rsidRPr="004C28AF" w:rsidTr="009715DE">
        <w:tc>
          <w:tcPr>
            <w:tcW w:w="6184" w:type="dxa"/>
          </w:tcPr>
          <w:p w:rsidR="009715DE" w:rsidRPr="004C28AF" w:rsidRDefault="009715DE" w:rsidP="009715DE">
            <w:pPr>
              <w:ind w:left="180" w:hanging="360"/>
              <w:jc w:val="center"/>
              <w:rPr>
                <w:rFonts w:asciiTheme="majorBidi" w:hAnsiTheme="majorBidi" w:cstheme="majorBidi"/>
                <w:b/>
                <w:bCs/>
                <w:sz w:val="24"/>
                <w:szCs w:val="24"/>
                <w:u w:val="single"/>
                <w:lang w:val="fr-FR"/>
              </w:rPr>
            </w:pPr>
            <w:r w:rsidRPr="004C28AF">
              <w:rPr>
                <w:rFonts w:asciiTheme="majorBidi" w:hAnsiTheme="majorBidi" w:cstheme="majorBidi"/>
                <w:b/>
                <w:bCs/>
                <w:sz w:val="24"/>
                <w:szCs w:val="24"/>
                <w:u w:val="single"/>
                <w:lang w:val="fr-FR"/>
              </w:rPr>
              <w:t xml:space="preserve">Chapitre </w:t>
            </w:r>
            <w:r>
              <w:rPr>
                <w:rFonts w:asciiTheme="majorBidi" w:hAnsiTheme="majorBidi" w:cstheme="majorBidi"/>
                <w:b/>
                <w:bCs/>
                <w:sz w:val="24"/>
                <w:szCs w:val="24"/>
                <w:u w:val="single"/>
                <w:lang w:val="fr-FR"/>
              </w:rPr>
              <w:t>5</w:t>
            </w:r>
            <w:r w:rsidRPr="004C28AF">
              <w:rPr>
                <w:rFonts w:asciiTheme="majorBidi" w:hAnsiTheme="majorBidi" w:cstheme="majorBidi"/>
                <w:b/>
                <w:bCs/>
                <w:sz w:val="24"/>
                <w:szCs w:val="24"/>
                <w:lang w:val="fr-FR"/>
              </w:rPr>
              <w:t xml:space="preserve"> (4 heures)</w:t>
            </w:r>
          </w:p>
          <w:p w:rsidR="009715DE" w:rsidRPr="004C28AF" w:rsidRDefault="009715DE" w:rsidP="009715DE">
            <w:pPr>
              <w:jc w:val="center"/>
              <w:rPr>
                <w:rFonts w:asciiTheme="majorBidi" w:hAnsiTheme="majorBidi" w:cstheme="majorBidi"/>
                <w:b/>
                <w:bCs/>
                <w:sz w:val="24"/>
                <w:szCs w:val="24"/>
                <w:rtl/>
              </w:rPr>
            </w:pPr>
            <w:r w:rsidRPr="004C28AF">
              <w:rPr>
                <w:rFonts w:asciiTheme="majorBidi" w:hAnsiTheme="majorBidi" w:cstheme="majorBidi"/>
                <w:b/>
                <w:bCs/>
                <w:sz w:val="24"/>
                <w:szCs w:val="24"/>
                <w:lang w:val="fr-FR"/>
              </w:rPr>
              <w:t>Création d'un domaine Windows </w:t>
            </w:r>
            <w:r>
              <w:rPr>
                <w:rFonts w:asciiTheme="majorBidi" w:hAnsiTheme="majorBidi" w:cstheme="majorBidi"/>
                <w:b/>
                <w:bCs/>
                <w:sz w:val="24"/>
                <w:szCs w:val="24"/>
                <w:lang w:val="fr-FR"/>
              </w:rPr>
              <w:t>server</w:t>
            </w:r>
          </w:p>
          <w:p w:rsidR="009715DE" w:rsidRPr="004C28AF" w:rsidRDefault="009715DE" w:rsidP="009715DE">
            <w:pPr>
              <w:jc w:val="center"/>
              <w:rPr>
                <w:rFonts w:asciiTheme="majorBidi" w:hAnsiTheme="majorBidi" w:cstheme="majorBidi"/>
                <w:b/>
                <w:bCs/>
                <w:sz w:val="24"/>
                <w:szCs w:val="24"/>
                <w:rtl/>
              </w:rPr>
            </w:pPr>
          </w:p>
          <w:p w:rsidR="009715DE" w:rsidRPr="004C28AF" w:rsidRDefault="009715DE" w:rsidP="001161D1">
            <w:pPr>
              <w:pStyle w:val="ListParagraph"/>
              <w:numPr>
                <w:ilvl w:val="1"/>
                <w:numId w:val="119"/>
              </w:numPr>
              <w:ind w:left="360" w:right="1701"/>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Vue d'ensemble de la création d'un domaine Windows </w:t>
            </w:r>
          </w:p>
          <w:p w:rsidR="009715DE" w:rsidRPr="00C74824" w:rsidRDefault="009715DE" w:rsidP="001161D1">
            <w:pPr>
              <w:pStyle w:val="ListParagraph"/>
              <w:numPr>
                <w:ilvl w:val="1"/>
                <w:numId w:val="119"/>
              </w:numPr>
              <w:ind w:left="360" w:right="1701"/>
              <w:jc w:val="lowKashida"/>
              <w:rPr>
                <w:rFonts w:asciiTheme="majorBidi" w:hAnsiTheme="majorBidi" w:cstheme="majorBidi"/>
                <w:sz w:val="24"/>
                <w:szCs w:val="24"/>
                <w:lang w:val="fr-FR"/>
              </w:rPr>
            </w:pPr>
            <w:r w:rsidRPr="00C74824">
              <w:rPr>
                <w:rFonts w:asciiTheme="majorBidi" w:hAnsiTheme="majorBidi" w:cstheme="majorBidi"/>
                <w:sz w:val="24"/>
                <w:szCs w:val="24"/>
                <w:lang w:val="fr-FR"/>
              </w:rPr>
              <w:t>Installation d'Active Directory</w:t>
            </w:r>
          </w:p>
          <w:p w:rsidR="009715DE" w:rsidRPr="00C74824" w:rsidRDefault="009715DE" w:rsidP="001161D1">
            <w:pPr>
              <w:pStyle w:val="ListParagraph"/>
              <w:numPr>
                <w:ilvl w:val="1"/>
                <w:numId w:val="119"/>
              </w:numPr>
              <w:ind w:left="360" w:right="1701"/>
              <w:jc w:val="lowKashida"/>
              <w:rPr>
                <w:rFonts w:asciiTheme="majorBidi" w:hAnsiTheme="majorBidi" w:cstheme="majorBidi"/>
                <w:sz w:val="24"/>
                <w:szCs w:val="24"/>
                <w:lang w:val="fr-FR"/>
              </w:rPr>
            </w:pPr>
            <w:r w:rsidRPr="00C74824">
              <w:rPr>
                <w:rFonts w:asciiTheme="majorBidi" w:hAnsiTheme="majorBidi" w:cstheme="majorBidi"/>
                <w:sz w:val="24"/>
                <w:szCs w:val="24"/>
                <w:lang w:val="fr-FR"/>
              </w:rPr>
              <w:t>Processus d'installation d'Active Directory</w:t>
            </w:r>
          </w:p>
          <w:p w:rsidR="009715DE" w:rsidRPr="004C28AF" w:rsidRDefault="009715DE" w:rsidP="001161D1">
            <w:pPr>
              <w:pStyle w:val="ListParagraph"/>
              <w:numPr>
                <w:ilvl w:val="1"/>
                <w:numId w:val="119"/>
              </w:numPr>
              <w:ind w:left="360" w:right="1701"/>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 xml:space="preserve">Étude de la structure par défaut d'Active Directory </w:t>
            </w:r>
          </w:p>
          <w:p w:rsidR="009715DE" w:rsidRPr="004C28AF" w:rsidRDefault="009715DE" w:rsidP="001161D1">
            <w:pPr>
              <w:pStyle w:val="ListParagraph"/>
              <w:numPr>
                <w:ilvl w:val="1"/>
                <w:numId w:val="119"/>
              </w:numPr>
              <w:ind w:left="360" w:right="1701"/>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Tâches à effectuer après l'installation d'Active Directory</w:t>
            </w:r>
          </w:p>
          <w:p w:rsidR="009715DE" w:rsidRPr="004C28AF" w:rsidRDefault="009715DE" w:rsidP="001161D1">
            <w:pPr>
              <w:pStyle w:val="ListParagraph"/>
              <w:numPr>
                <w:ilvl w:val="1"/>
                <w:numId w:val="119"/>
              </w:numPr>
              <w:ind w:left="360" w:right="1701"/>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 xml:space="preserve">Résolution des problèmes liés à l'installation d'Active Directory </w:t>
            </w:r>
          </w:p>
          <w:p w:rsidR="009715DE" w:rsidRPr="004C28AF" w:rsidRDefault="009715DE" w:rsidP="001161D1">
            <w:pPr>
              <w:pStyle w:val="ListParagraph"/>
              <w:numPr>
                <w:ilvl w:val="1"/>
                <w:numId w:val="119"/>
              </w:numPr>
              <w:ind w:left="360" w:right="1701"/>
              <w:jc w:val="lowKashida"/>
              <w:rPr>
                <w:rFonts w:asciiTheme="majorBidi" w:hAnsiTheme="majorBidi" w:cstheme="majorBidi"/>
                <w:sz w:val="24"/>
                <w:szCs w:val="24"/>
              </w:rPr>
            </w:pPr>
            <w:r w:rsidRPr="00C74824">
              <w:rPr>
                <w:rFonts w:asciiTheme="majorBidi" w:hAnsiTheme="majorBidi" w:cstheme="majorBidi"/>
                <w:sz w:val="24"/>
                <w:szCs w:val="24"/>
                <w:lang w:val="fr-FR"/>
              </w:rPr>
              <w:t>Suppression d'Active Directory</w:t>
            </w:r>
            <w:r w:rsidRPr="004C28AF">
              <w:rPr>
                <w:rFonts w:asciiTheme="majorBidi" w:hAnsiTheme="majorBidi" w:cstheme="majorBidi"/>
                <w:sz w:val="24"/>
                <w:szCs w:val="24"/>
              </w:rPr>
              <w:t xml:space="preserve"> </w:t>
            </w:r>
          </w:p>
        </w:tc>
        <w:tc>
          <w:tcPr>
            <w:tcW w:w="2672" w:type="dxa"/>
          </w:tcPr>
          <w:p w:rsidR="009715DE" w:rsidRPr="004C28AF" w:rsidRDefault="009715DE" w:rsidP="009715DE">
            <w:pPr>
              <w:rPr>
                <w:rFonts w:asciiTheme="majorBidi" w:hAnsiTheme="majorBidi" w:cstheme="majorBidi"/>
                <w:sz w:val="24"/>
                <w:szCs w:val="24"/>
              </w:rPr>
            </w:pPr>
          </w:p>
        </w:tc>
      </w:tr>
      <w:tr w:rsidR="009715DE" w:rsidRPr="0069051D" w:rsidTr="009715DE">
        <w:tc>
          <w:tcPr>
            <w:tcW w:w="6184" w:type="dxa"/>
          </w:tcPr>
          <w:p w:rsidR="009715DE" w:rsidRPr="004C28AF" w:rsidRDefault="009715DE" w:rsidP="009715DE">
            <w:pPr>
              <w:ind w:left="180" w:hanging="360"/>
              <w:jc w:val="center"/>
              <w:rPr>
                <w:rFonts w:asciiTheme="majorBidi" w:hAnsiTheme="majorBidi" w:cstheme="majorBidi"/>
                <w:b/>
                <w:bCs/>
                <w:sz w:val="24"/>
                <w:szCs w:val="24"/>
                <w:u w:val="single"/>
              </w:rPr>
            </w:pPr>
            <w:proofErr w:type="spellStart"/>
            <w:r w:rsidRPr="004C28AF">
              <w:rPr>
                <w:rFonts w:asciiTheme="majorBidi" w:hAnsiTheme="majorBidi" w:cstheme="majorBidi"/>
                <w:b/>
                <w:bCs/>
                <w:sz w:val="24"/>
                <w:szCs w:val="24"/>
                <w:u w:val="single"/>
              </w:rPr>
              <w:t>Chapitre</w:t>
            </w:r>
            <w:proofErr w:type="spellEnd"/>
            <w:r w:rsidRPr="004C28AF">
              <w:rPr>
                <w:rFonts w:asciiTheme="majorBidi" w:hAnsiTheme="majorBidi" w:cstheme="majorBidi"/>
                <w:b/>
                <w:bCs/>
                <w:sz w:val="24"/>
                <w:szCs w:val="24"/>
                <w:u w:val="single"/>
              </w:rPr>
              <w:t xml:space="preserve"> </w:t>
            </w:r>
            <w:r>
              <w:rPr>
                <w:rFonts w:asciiTheme="majorBidi" w:hAnsiTheme="majorBidi" w:cstheme="majorBidi"/>
                <w:b/>
                <w:bCs/>
                <w:sz w:val="24"/>
                <w:szCs w:val="24"/>
                <w:u w:val="single"/>
              </w:rPr>
              <w:t>6</w:t>
            </w:r>
            <w:r w:rsidRPr="004C28AF">
              <w:rPr>
                <w:rFonts w:asciiTheme="majorBidi" w:hAnsiTheme="majorBidi" w:cstheme="majorBidi"/>
                <w:b/>
                <w:bCs/>
                <w:sz w:val="24"/>
                <w:szCs w:val="24"/>
              </w:rPr>
              <w:t xml:space="preserve"> (2 </w:t>
            </w:r>
            <w:r w:rsidRPr="004C28AF">
              <w:rPr>
                <w:rFonts w:asciiTheme="majorBidi" w:hAnsiTheme="majorBidi" w:cstheme="majorBidi"/>
                <w:b/>
                <w:bCs/>
                <w:sz w:val="24"/>
                <w:szCs w:val="24"/>
                <w:lang w:val="fr-FR"/>
              </w:rPr>
              <w:t>heures</w:t>
            </w:r>
            <w:r w:rsidRPr="004C28AF">
              <w:rPr>
                <w:rFonts w:asciiTheme="majorBidi" w:hAnsiTheme="majorBidi" w:cstheme="majorBidi"/>
                <w:b/>
                <w:bCs/>
                <w:sz w:val="24"/>
                <w:szCs w:val="24"/>
              </w:rPr>
              <w:t>)</w:t>
            </w:r>
          </w:p>
          <w:p w:rsidR="009715DE" w:rsidRPr="004C28AF" w:rsidRDefault="009715DE" w:rsidP="009715DE">
            <w:pPr>
              <w:jc w:val="center"/>
              <w:rPr>
                <w:rFonts w:asciiTheme="majorBidi" w:hAnsiTheme="majorBidi" w:cstheme="majorBidi"/>
                <w:b/>
                <w:bCs/>
                <w:sz w:val="24"/>
                <w:szCs w:val="24"/>
                <w:rtl/>
              </w:rPr>
            </w:pPr>
            <w:r w:rsidRPr="004C28AF">
              <w:rPr>
                <w:rFonts w:asciiTheme="majorBidi" w:hAnsiTheme="majorBidi" w:cstheme="majorBidi"/>
                <w:b/>
                <w:bCs/>
                <w:sz w:val="24"/>
                <w:szCs w:val="24"/>
                <w:lang w:val="fr-FR"/>
              </w:rPr>
              <w:t>Configuration et administration des utilisateurs et des groupes</w:t>
            </w:r>
          </w:p>
          <w:p w:rsidR="009715DE" w:rsidRPr="004C28AF" w:rsidRDefault="009715DE" w:rsidP="009715DE">
            <w:pPr>
              <w:jc w:val="center"/>
              <w:rPr>
                <w:rFonts w:asciiTheme="majorBidi" w:hAnsiTheme="majorBidi" w:cstheme="majorBidi"/>
                <w:b/>
                <w:bCs/>
                <w:sz w:val="24"/>
                <w:szCs w:val="24"/>
                <w:rtl/>
              </w:rPr>
            </w:pPr>
          </w:p>
          <w:p w:rsidR="009715DE" w:rsidRPr="004C28AF" w:rsidRDefault="009715DE" w:rsidP="001161D1">
            <w:pPr>
              <w:pStyle w:val="ListParagraph"/>
              <w:numPr>
                <w:ilvl w:val="1"/>
                <w:numId w:val="120"/>
              </w:numPr>
              <w:ind w:left="360" w:right="1003"/>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Vue d'ensemble des comptes d'utilisateur et des groupes</w:t>
            </w:r>
          </w:p>
          <w:p w:rsidR="009715DE" w:rsidRPr="00C74824" w:rsidRDefault="009715DE" w:rsidP="001161D1">
            <w:pPr>
              <w:pStyle w:val="ListParagraph"/>
              <w:numPr>
                <w:ilvl w:val="1"/>
                <w:numId w:val="120"/>
              </w:numPr>
              <w:ind w:left="360" w:right="1003"/>
              <w:jc w:val="lowKashida"/>
              <w:rPr>
                <w:rFonts w:asciiTheme="majorBidi" w:hAnsiTheme="majorBidi" w:cstheme="majorBidi"/>
                <w:sz w:val="24"/>
                <w:szCs w:val="24"/>
                <w:lang w:val="fr-FR"/>
              </w:rPr>
            </w:pPr>
            <w:r w:rsidRPr="00C74824">
              <w:rPr>
                <w:rFonts w:asciiTheme="majorBidi" w:hAnsiTheme="majorBidi" w:cstheme="majorBidi"/>
                <w:sz w:val="24"/>
                <w:szCs w:val="24"/>
                <w:lang w:val="fr-FR"/>
              </w:rPr>
              <w:t>Noms d'ouverture de session d'utilisateur</w:t>
            </w:r>
          </w:p>
          <w:p w:rsidR="009715DE" w:rsidRPr="00C74824" w:rsidRDefault="009715DE" w:rsidP="001161D1">
            <w:pPr>
              <w:pStyle w:val="ListParagraph"/>
              <w:numPr>
                <w:ilvl w:val="1"/>
                <w:numId w:val="120"/>
              </w:numPr>
              <w:ind w:left="360" w:right="1003"/>
              <w:jc w:val="lowKashida"/>
              <w:rPr>
                <w:rFonts w:asciiTheme="majorBidi" w:hAnsiTheme="majorBidi" w:cstheme="majorBidi"/>
                <w:sz w:val="24"/>
                <w:szCs w:val="24"/>
                <w:lang w:val="fr-FR"/>
              </w:rPr>
            </w:pPr>
            <w:r w:rsidRPr="00C74824">
              <w:rPr>
                <w:rFonts w:asciiTheme="majorBidi" w:hAnsiTheme="majorBidi" w:cstheme="majorBidi"/>
                <w:sz w:val="24"/>
                <w:szCs w:val="24"/>
                <w:lang w:val="fr-FR"/>
              </w:rPr>
              <w:t>Création de plusieurs comptes d'utilisateur</w:t>
            </w:r>
          </w:p>
          <w:p w:rsidR="009715DE" w:rsidRPr="00C74824" w:rsidRDefault="009715DE" w:rsidP="001161D1">
            <w:pPr>
              <w:pStyle w:val="ListParagraph"/>
              <w:numPr>
                <w:ilvl w:val="1"/>
                <w:numId w:val="120"/>
              </w:numPr>
              <w:ind w:left="360" w:right="1003"/>
              <w:jc w:val="lowKashida"/>
              <w:rPr>
                <w:rFonts w:asciiTheme="majorBidi" w:hAnsiTheme="majorBidi" w:cstheme="majorBidi"/>
                <w:sz w:val="24"/>
                <w:szCs w:val="24"/>
                <w:lang w:val="fr-FR"/>
              </w:rPr>
            </w:pPr>
            <w:r w:rsidRPr="00C74824">
              <w:rPr>
                <w:rFonts w:asciiTheme="majorBidi" w:hAnsiTheme="majorBidi" w:cstheme="majorBidi"/>
                <w:sz w:val="24"/>
                <w:szCs w:val="24"/>
                <w:lang w:val="fr-FR"/>
              </w:rPr>
              <w:t>Administration des comptes d'utilisateur</w:t>
            </w:r>
          </w:p>
          <w:p w:rsidR="009715DE" w:rsidRPr="004C28AF" w:rsidRDefault="009715DE" w:rsidP="001161D1">
            <w:pPr>
              <w:pStyle w:val="ListParagraph"/>
              <w:numPr>
                <w:ilvl w:val="1"/>
                <w:numId w:val="120"/>
              </w:numPr>
              <w:ind w:left="360" w:right="1003"/>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Utilisation des groupes dans Active Directory</w:t>
            </w:r>
          </w:p>
          <w:p w:rsidR="009715DE" w:rsidRPr="004C28AF" w:rsidRDefault="009715DE" w:rsidP="001161D1">
            <w:pPr>
              <w:pStyle w:val="ListParagraph"/>
              <w:numPr>
                <w:ilvl w:val="1"/>
                <w:numId w:val="120"/>
              </w:numPr>
              <w:ind w:left="360" w:right="1003"/>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Stratégies d'utilisation des groupes dans un domaine</w:t>
            </w:r>
          </w:p>
          <w:p w:rsidR="009715DE" w:rsidRPr="004C28AF" w:rsidRDefault="009715DE" w:rsidP="001161D1">
            <w:pPr>
              <w:pStyle w:val="ListParagraph"/>
              <w:numPr>
                <w:ilvl w:val="1"/>
                <w:numId w:val="120"/>
              </w:numPr>
              <w:ind w:left="360" w:right="1003"/>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Résolution des problèmes liés aux groupes et aux comptes d'utilisateur de domaine</w:t>
            </w:r>
          </w:p>
        </w:tc>
        <w:tc>
          <w:tcPr>
            <w:tcW w:w="2672" w:type="dxa"/>
          </w:tcPr>
          <w:p w:rsidR="009715DE" w:rsidRPr="004C28AF" w:rsidRDefault="009715DE" w:rsidP="009715DE">
            <w:pPr>
              <w:tabs>
                <w:tab w:val="left" w:pos="176"/>
              </w:tabs>
              <w:rPr>
                <w:rFonts w:asciiTheme="majorBidi" w:hAnsiTheme="majorBidi" w:cstheme="majorBidi"/>
                <w:sz w:val="24"/>
                <w:szCs w:val="24"/>
                <w:lang w:val="fr-FR"/>
              </w:rPr>
            </w:pPr>
            <w:r w:rsidRPr="004C28AF">
              <w:rPr>
                <w:rFonts w:asciiTheme="majorBidi" w:hAnsiTheme="majorBidi" w:cstheme="majorBidi"/>
                <w:sz w:val="24"/>
                <w:szCs w:val="24"/>
                <w:lang w:val="fr-FR"/>
              </w:rPr>
              <w:t>•</w:t>
            </w:r>
            <w:r w:rsidRPr="004C28AF">
              <w:rPr>
                <w:rFonts w:asciiTheme="majorBidi" w:hAnsiTheme="majorBidi" w:cstheme="majorBidi"/>
                <w:sz w:val="24"/>
                <w:szCs w:val="24"/>
                <w:lang w:val="fr-FR"/>
              </w:rPr>
              <w:tab/>
              <w:t>Créer des comptes d’utilisateur</w:t>
            </w:r>
          </w:p>
          <w:p w:rsidR="009715DE" w:rsidRPr="004C28AF" w:rsidRDefault="009715DE" w:rsidP="009715DE">
            <w:pPr>
              <w:tabs>
                <w:tab w:val="left" w:pos="176"/>
              </w:tabs>
              <w:rPr>
                <w:rFonts w:asciiTheme="majorBidi" w:hAnsiTheme="majorBidi" w:cstheme="majorBidi"/>
                <w:sz w:val="24"/>
                <w:szCs w:val="24"/>
                <w:lang w:val="fr-FR"/>
              </w:rPr>
            </w:pPr>
            <w:r w:rsidRPr="004C28AF">
              <w:rPr>
                <w:rFonts w:asciiTheme="majorBidi" w:hAnsiTheme="majorBidi" w:cstheme="majorBidi"/>
                <w:sz w:val="24"/>
                <w:szCs w:val="24"/>
                <w:lang w:val="fr-FR"/>
              </w:rPr>
              <w:t>•</w:t>
            </w:r>
            <w:r w:rsidRPr="004C28AF">
              <w:rPr>
                <w:rFonts w:asciiTheme="majorBidi" w:hAnsiTheme="majorBidi" w:cstheme="majorBidi"/>
                <w:sz w:val="24"/>
                <w:szCs w:val="24"/>
                <w:lang w:val="fr-FR"/>
              </w:rPr>
              <w:tab/>
              <w:t>Créer des groups</w:t>
            </w:r>
          </w:p>
          <w:p w:rsidR="009715DE" w:rsidRPr="004C28AF" w:rsidRDefault="009715DE" w:rsidP="009715DE">
            <w:pPr>
              <w:tabs>
                <w:tab w:val="left" w:pos="176"/>
              </w:tabs>
              <w:rPr>
                <w:rFonts w:asciiTheme="majorBidi" w:hAnsiTheme="majorBidi" w:cstheme="majorBidi"/>
                <w:sz w:val="24"/>
                <w:szCs w:val="24"/>
                <w:lang w:val="fr-FR"/>
              </w:rPr>
            </w:pPr>
            <w:r w:rsidRPr="004C28AF">
              <w:rPr>
                <w:rFonts w:asciiTheme="majorBidi" w:hAnsiTheme="majorBidi" w:cstheme="majorBidi"/>
                <w:sz w:val="24"/>
                <w:szCs w:val="24"/>
                <w:lang w:val="fr-FR"/>
              </w:rPr>
              <w:t>•</w:t>
            </w:r>
            <w:r w:rsidRPr="004C28AF">
              <w:rPr>
                <w:rFonts w:asciiTheme="majorBidi" w:hAnsiTheme="majorBidi" w:cstheme="majorBidi"/>
                <w:sz w:val="24"/>
                <w:szCs w:val="24"/>
                <w:lang w:val="fr-FR"/>
              </w:rPr>
              <w:tab/>
              <w:t xml:space="preserve">Créer et utiliser « principal </w:t>
            </w:r>
            <w:proofErr w:type="spellStart"/>
            <w:r w:rsidRPr="004C28AF">
              <w:rPr>
                <w:rFonts w:asciiTheme="majorBidi" w:hAnsiTheme="majorBidi" w:cstheme="majorBidi"/>
                <w:sz w:val="24"/>
                <w:szCs w:val="24"/>
                <w:lang w:val="fr-FR"/>
              </w:rPr>
              <w:t>name</w:t>
            </w:r>
            <w:proofErr w:type="spellEnd"/>
            <w:r w:rsidRPr="004C28AF">
              <w:rPr>
                <w:rFonts w:asciiTheme="majorBidi" w:hAnsiTheme="majorBidi" w:cstheme="majorBidi"/>
                <w:sz w:val="24"/>
                <w:szCs w:val="24"/>
                <w:lang w:val="fr-FR"/>
              </w:rPr>
              <w:t xml:space="preserve"> </w:t>
            </w:r>
            <w:proofErr w:type="spellStart"/>
            <w:r w:rsidRPr="004C28AF">
              <w:rPr>
                <w:rFonts w:asciiTheme="majorBidi" w:hAnsiTheme="majorBidi" w:cstheme="majorBidi"/>
                <w:sz w:val="24"/>
                <w:szCs w:val="24"/>
                <w:lang w:val="fr-FR"/>
              </w:rPr>
              <w:t>suffix</w:t>
            </w:r>
            <w:proofErr w:type="spellEnd"/>
            <w:r w:rsidRPr="004C28AF">
              <w:rPr>
                <w:rFonts w:asciiTheme="majorBidi" w:hAnsiTheme="majorBidi" w:cstheme="majorBidi"/>
                <w:sz w:val="24"/>
                <w:szCs w:val="24"/>
                <w:lang w:val="fr-FR"/>
              </w:rPr>
              <w:t xml:space="preserve"> »</w:t>
            </w:r>
          </w:p>
          <w:p w:rsidR="009715DE" w:rsidRPr="004C28AF" w:rsidRDefault="009715DE" w:rsidP="009715DE">
            <w:pPr>
              <w:tabs>
                <w:tab w:val="left" w:pos="176"/>
              </w:tabs>
              <w:rPr>
                <w:rFonts w:asciiTheme="majorBidi" w:hAnsiTheme="majorBidi" w:cstheme="majorBidi"/>
                <w:sz w:val="24"/>
                <w:szCs w:val="24"/>
                <w:lang w:val="fr-FR"/>
              </w:rPr>
            </w:pPr>
            <w:r w:rsidRPr="004C28AF">
              <w:rPr>
                <w:rFonts w:asciiTheme="majorBidi" w:hAnsiTheme="majorBidi" w:cstheme="majorBidi"/>
                <w:sz w:val="24"/>
                <w:szCs w:val="24"/>
                <w:lang w:val="fr-FR"/>
              </w:rPr>
              <w:t>•</w:t>
            </w:r>
            <w:r w:rsidRPr="004C28AF">
              <w:rPr>
                <w:rFonts w:asciiTheme="majorBidi" w:hAnsiTheme="majorBidi" w:cstheme="majorBidi"/>
                <w:sz w:val="24"/>
                <w:szCs w:val="24"/>
                <w:lang w:val="fr-FR"/>
              </w:rPr>
              <w:tab/>
              <w:t xml:space="preserve">Créer plusieurs comptes d’utilisateur par l’utilisation  d’import. </w:t>
            </w:r>
          </w:p>
          <w:p w:rsidR="009715DE" w:rsidRPr="004C28AF" w:rsidRDefault="009715DE" w:rsidP="009715DE">
            <w:pPr>
              <w:tabs>
                <w:tab w:val="left" w:pos="176"/>
              </w:tabs>
              <w:rPr>
                <w:rFonts w:asciiTheme="majorBidi" w:hAnsiTheme="majorBidi" w:cstheme="majorBidi"/>
                <w:sz w:val="24"/>
                <w:szCs w:val="24"/>
                <w:lang w:val="fr-FR"/>
              </w:rPr>
            </w:pPr>
            <w:r w:rsidRPr="004C28AF">
              <w:rPr>
                <w:rFonts w:asciiTheme="majorBidi" w:hAnsiTheme="majorBidi" w:cstheme="majorBidi"/>
                <w:sz w:val="24"/>
                <w:szCs w:val="24"/>
                <w:lang w:val="fr-FR"/>
              </w:rPr>
              <w:t>•</w:t>
            </w:r>
            <w:r w:rsidRPr="004C28AF">
              <w:rPr>
                <w:rFonts w:asciiTheme="majorBidi" w:hAnsiTheme="majorBidi" w:cstheme="majorBidi"/>
                <w:sz w:val="24"/>
                <w:szCs w:val="24"/>
                <w:lang w:val="fr-FR"/>
              </w:rPr>
              <w:tab/>
              <w:t>Administrer les comptes d’utilisateur du domaine.</w:t>
            </w:r>
          </w:p>
        </w:tc>
      </w:tr>
      <w:tr w:rsidR="009715DE" w:rsidRPr="004C28AF" w:rsidTr="009715DE">
        <w:tc>
          <w:tcPr>
            <w:tcW w:w="6184" w:type="dxa"/>
          </w:tcPr>
          <w:p w:rsidR="009715DE" w:rsidRPr="004C28AF" w:rsidRDefault="009715DE" w:rsidP="009715DE">
            <w:pPr>
              <w:ind w:left="180" w:hanging="360"/>
              <w:jc w:val="center"/>
              <w:rPr>
                <w:rFonts w:asciiTheme="majorBidi" w:hAnsiTheme="majorBidi" w:cstheme="majorBidi"/>
                <w:b/>
                <w:bCs/>
                <w:sz w:val="24"/>
                <w:szCs w:val="24"/>
                <w:u w:val="single"/>
                <w:lang w:val="fr-FR"/>
              </w:rPr>
            </w:pPr>
            <w:r w:rsidRPr="004C28AF">
              <w:rPr>
                <w:rFonts w:asciiTheme="majorBidi" w:hAnsiTheme="majorBidi" w:cstheme="majorBidi"/>
                <w:b/>
                <w:bCs/>
                <w:sz w:val="24"/>
                <w:szCs w:val="24"/>
                <w:u w:val="single"/>
                <w:lang w:val="fr-FR"/>
              </w:rPr>
              <w:t xml:space="preserve">Chapitre </w:t>
            </w:r>
            <w:r>
              <w:rPr>
                <w:rFonts w:asciiTheme="majorBidi" w:hAnsiTheme="majorBidi" w:cstheme="majorBidi"/>
                <w:b/>
                <w:bCs/>
                <w:sz w:val="24"/>
                <w:szCs w:val="24"/>
                <w:u w:val="single"/>
                <w:lang w:val="fr-FR"/>
              </w:rPr>
              <w:t>7</w:t>
            </w:r>
            <w:r w:rsidRPr="004C28AF">
              <w:rPr>
                <w:rFonts w:asciiTheme="majorBidi" w:hAnsiTheme="majorBidi" w:cstheme="majorBidi"/>
                <w:b/>
                <w:bCs/>
                <w:sz w:val="24"/>
                <w:szCs w:val="24"/>
                <w:lang w:val="fr-FR"/>
              </w:rPr>
              <w:t xml:space="preserve"> (2 heures)</w:t>
            </w:r>
          </w:p>
          <w:p w:rsidR="009715DE" w:rsidRPr="004C28AF" w:rsidRDefault="009715DE" w:rsidP="009715DE">
            <w:pPr>
              <w:jc w:val="center"/>
              <w:rPr>
                <w:rFonts w:asciiTheme="majorBidi" w:hAnsiTheme="majorBidi" w:cstheme="majorBidi"/>
                <w:b/>
                <w:bCs/>
                <w:sz w:val="24"/>
                <w:szCs w:val="24"/>
                <w:rtl/>
              </w:rPr>
            </w:pPr>
            <w:r w:rsidRPr="004C28AF">
              <w:rPr>
                <w:rFonts w:asciiTheme="majorBidi" w:hAnsiTheme="majorBidi" w:cstheme="majorBidi"/>
                <w:b/>
                <w:bCs/>
                <w:sz w:val="24"/>
                <w:szCs w:val="24"/>
                <w:lang w:val="fr-FR"/>
              </w:rPr>
              <w:t>Publication de ressources dans Active Directory</w:t>
            </w:r>
          </w:p>
          <w:p w:rsidR="009715DE" w:rsidRPr="004C28AF" w:rsidRDefault="009715DE" w:rsidP="009715DE">
            <w:pPr>
              <w:jc w:val="center"/>
              <w:rPr>
                <w:rFonts w:asciiTheme="majorBidi" w:hAnsiTheme="majorBidi" w:cstheme="majorBidi"/>
                <w:b/>
                <w:bCs/>
                <w:sz w:val="24"/>
                <w:szCs w:val="24"/>
                <w:rtl/>
              </w:rPr>
            </w:pPr>
          </w:p>
          <w:p w:rsidR="009715DE" w:rsidRPr="004C28AF" w:rsidRDefault="009715DE" w:rsidP="001161D1">
            <w:pPr>
              <w:pStyle w:val="ListParagraph"/>
              <w:numPr>
                <w:ilvl w:val="1"/>
                <w:numId w:val="121"/>
              </w:numPr>
              <w:ind w:left="360" w:right="1003"/>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 xml:space="preserve">Vue d'ensemble de la publication de ressources </w:t>
            </w:r>
          </w:p>
          <w:p w:rsidR="009715DE" w:rsidRPr="004C28AF" w:rsidRDefault="009715DE" w:rsidP="001161D1">
            <w:pPr>
              <w:pStyle w:val="ListParagraph"/>
              <w:numPr>
                <w:ilvl w:val="1"/>
                <w:numId w:val="121"/>
              </w:numPr>
              <w:ind w:left="360" w:right="1003"/>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Configuration et administration des imprimantes publiées</w:t>
            </w:r>
          </w:p>
          <w:p w:rsidR="009715DE" w:rsidRPr="004C28AF" w:rsidRDefault="009715DE" w:rsidP="001161D1">
            <w:pPr>
              <w:pStyle w:val="ListParagraph"/>
              <w:numPr>
                <w:ilvl w:val="1"/>
                <w:numId w:val="121"/>
              </w:numPr>
              <w:ind w:left="360" w:right="1003"/>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lastRenderedPageBreak/>
              <w:t>Implémentation des emplacements des imprimantes publiées</w:t>
            </w:r>
          </w:p>
          <w:p w:rsidR="009715DE" w:rsidRPr="004C28AF" w:rsidRDefault="009715DE" w:rsidP="001161D1">
            <w:pPr>
              <w:pStyle w:val="ListParagraph"/>
              <w:numPr>
                <w:ilvl w:val="1"/>
                <w:numId w:val="121"/>
              </w:numPr>
              <w:ind w:left="360" w:right="1003"/>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Configuration et administration des dossiers partagés publiés </w:t>
            </w:r>
          </w:p>
          <w:p w:rsidR="009715DE" w:rsidRPr="004C28AF" w:rsidRDefault="009715DE" w:rsidP="001161D1">
            <w:pPr>
              <w:pStyle w:val="ListParagraph"/>
              <w:numPr>
                <w:ilvl w:val="1"/>
                <w:numId w:val="121"/>
              </w:numPr>
              <w:ind w:left="360" w:right="1003"/>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Comparaison des objets publiés et des ressources partagées </w:t>
            </w:r>
          </w:p>
          <w:p w:rsidR="009715DE" w:rsidRPr="004C28AF" w:rsidRDefault="009715DE" w:rsidP="001161D1">
            <w:pPr>
              <w:pStyle w:val="ListParagraph"/>
              <w:numPr>
                <w:ilvl w:val="1"/>
                <w:numId w:val="121"/>
              </w:numPr>
              <w:ind w:left="360" w:right="1003"/>
              <w:jc w:val="lowKashida"/>
              <w:rPr>
                <w:rFonts w:asciiTheme="majorBidi" w:hAnsiTheme="majorBidi" w:cstheme="majorBidi"/>
                <w:b/>
                <w:bCs/>
                <w:sz w:val="24"/>
                <w:szCs w:val="24"/>
                <w:u w:val="single"/>
                <w:lang w:val="fr-FR"/>
              </w:rPr>
            </w:pPr>
            <w:r w:rsidRPr="004C28AF">
              <w:rPr>
                <w:rFonts w:asciiTheme="majorBidi" w:hAnsiTheme="majorBidi" w:cstheme="majorBidi"/>
                <w:sz w:val="24"/>
                <w:szCs w:val="24"/>
                <w:lang w:val="fr-FR"/>
              </w:rPr>
              <w:t>Résolution des problèmes liés à la publication des ressources</w:t>
            </w:r>
          </w:p>
        </w:tc>
        <w:tc>
          <w:tcPr>
            <w:tcW w:w="2672" w:type="dxa"/>
          </w:tcPr>
          <w:p w:rsidR="009715DE" w:rsidRPr="004C28AF" w:rsidRDefault="009715DE" w:rsidP="009715DE">
            <w:pPr>
              <w:tabs>
                <w:tab w:val="left" w:pos="317"/>
              </w:tabs>
              <w:ind w:left="176" w:hanging="142"/>
              <w:rPr>
                <w:rFonts w:asciiTheme="majorBidi" w:hAnsiTheme="majorBidi" w:cstheme="majorBidi"/>
                <w:sz w:val="24"/>
                <w:szCs w:val="24"/>
              </w:rPr>
            </w:pPr>
            <w:r w:rsidRPr="004C28AF">
              <w:rPr>
                <w:rFonts w:asciiTheme="majorBidi" w:hAnsiTheme="majorBidi" w:cstheme="majorBidi"/>
                <w:sz w:val="24"/>
                <w:szCs w:val="24"/>
              </w:rPr>
              <w:lastRenderedPageBreak/>
              <w:t>•</w:t>
            </w:r>
            <w:r w:rsidRPr="004C28AF">
              <w:rPr>
                <w:rFonts w:asciiTheme="majorBidi" w:hAnsiTheme="majorBidi" w:cstheme="majorBidi"/>
                <w:sz w:val="24"/>
                <w:szCs w:val="24"/>
              </w:rPr>
              <w:tab/>
              <w:t xml:space="preserve">Publish shared folders </w:t>
            </w:r>
            <w:proofErr w:type="spellStart"/>
            <w:r w:rsidRPr="004C28AF">
              <w:rPr>
                <w:rFonts w:asciiTheme="majorBidi" w:hAnsiTheme="majorBidi" w:cstheme="majorBidi"/>
                <w:sz w:val="24"/>
                <w:szCs w:val="24"/>
              </w:rPr>
              <w:t>dans</w:t>
            </w:r>
            <w:proofErr w:type="spellEnd"/>
            <w:r w:rsidRPr="004C28AF">
              <w:rPr>
                <w:rFonts w:asciiTheme="majorBidi" w:hAnsiTheme="majorBidi" w:cstheme="majorBidi"/>
                <w:sz w:val="24"/>
                <w:szCs w:val="24"/>
              </w:rPr>
              <w:t xml:space="preserve"> Active Directory. </w:t>
            </w:r>
          </w:p>
          <w:p w:rsidR="009715DE" w:rsidRPr="004C28AF" w:rsidRDefault="009715DE" w:rsidP="009715DE">
            <w:pPr>
              <w:tabs>
                <w:tab w:val="left" w:pos="317"/>
              </w:tabs>
              <w:ind w:left="176" w:hanging="142"/>
              <w:rPr>
                <w:rFonts w:asciiTheme="majorBidi" w:hAnsiTheme="majorBidi" w:cstheme="majorBidi"/>
                <w:sz w:val="24"/>
                <w:szCs w:val="24"/>
              </w:rPr>
            </w:pPr>
            <w:r w:rsidRPr="004C28AF">
              <w:rPr>
                <w:rFonts w:asciiTheme="majorBidi" w:hAnsiTheme="majorBidi" w:cstheme="majorBidi"/>
                <w:sz w:val="24"/>
                <w:szCs w:val="24"/>
              </w:rPr>
              <w:t>•</w:t>
            </w:r>
            <w:r w:rsidRPr="004C28AF">
              <w:rPr>
                <w:rFonts w:asciiTheme="majorBidi" w:hAnsiTheme="majorBidi" w:cstheme="majorBidi"/>
                <w:sz w:val="24"/>
                <w:szCs w:val="24"/>
              </w:rPr>
              <w:tab/>
              <w:t xml:space="preserve">Publish shared printers </w:t>
            </w:r>
            <w:proofErr w:type="spellStart"/>
            <w:r w:rsidRPr="004C28AF">
              <w:rPr>
                <w:rFonts w:asciiTheme="majorBidi" w:hAnsiTheme="majorBidi" w:cstheme="majorBidi"/>
                <w:sz w:val="24"/>
                <w:szCs w:val="24"/>
              </w:rPr>
              <w:t>dans</w:t>
            </w:r>
            <w:proofErr w:type="spellEnd"/>
            <w:r w:rsidRPr="004C28AF">
              <w:rPr>
                <w:rFonts w:asciiTheme="majorBidi" w:hAnsiTheme="majorBidi" w:cstheme="majorBidi"/>
                <w:sz w:val="24"/>
                <w:szCs w:val="24"/>
              </w:rPr>
              <w:t xml:space="preserve"> Active Directory.</w:t>
            </w:r>
          </w:p>
        </w:tc>
      </w:tr>
      <w:tr w:rsidR="009715DE" w:rsidRPr="0069051D" w:rsidTr="009715DE">
        <w:tc>
          <w:tcPr>
            <w:tcW w:w="6184" w:type="dxa"/>
          </w:tcPr>
          <w:p w:rsidR="009715DE" w:rsidRPr="004C28AF" w:rsidRDefault="009715DE" w:rsidP="009715DE">
            <w:pPr>
              <w:ind w:left="180" w:hanging="360"/>
              <w:jc w:val="center"/>
              <w:rPr>
                <w:rFonts w:asciiTheme="majorBidi" w:hAnsiTheme="majorBidi" w:cstheme="majorBidi"/>
                <w:b/>
                <w:bCs/>
                <w:sz w:val="24"/>
                <w:szCs w:val="24"/>
                <w:u w:val="single"/>
                <w:lang w:val="fr-FR"/>
              </w:rPr>
            </w:pPr>
            <w:r w:rsidRPr="004C28AF">
              <w:rPr>
                <w:rFonts w:asciiTheme="majorBidi" w:hAnsiTheme="majorBidi" w:cstheme="majorBidi"/>
                <w:b/>
                <w:bCs/>
                <w:sz w:val="24"/>
                <w:szCs w:val="24"/>
                <w:u w:val="single"/>
                <w:lang w:val="fr-FR"/>
              </w:rPr>
              <w:lastRenderedPageBreak/>
              <w:t xml:space="preserve">Chapitre </w:t>
            </w:r>
            <w:r>
              <w:rPr>
                <w:rFonts w:asciiTheme="majorBidi" w:hAnsiTheme="majorBidi" w:cstheme="majorBidi"/>
                <w:b/>
                <w:bCs/>
                <w:sz w:val="24"/>
                <w:szCs w:val="24"/>
                <w:u w:val="single"/>
                <w:lang w:val="fr-FR"/>
              </w:rPr>
              <w:t>8</w:t>
            </w:r>
            <w:r w:rsidRPr="004C28AF">
              <w:rPr>
                <w:rFonts w:asciiTheme="majorBidi" w:hAnsiTheme="majorBidi" w:cstheme="majorBidi"/>
                <w:b/>
                <w:bCs/>
                <w:sz w:val="24"/>
                <w:szCs w:val="24"/>
                <w:lang w:val="fr-FR"/>
              </w:rPr>
              <w:t xml:space="preserve"> (2 heures)</w:t>
            </w:r>
          </w:p>
          <w:p w:rsidR="009715DE" w:rsidRPr="004C28AF" w:rsidRDefault="009715DE" w:rsidP="009715DE">
            <w:pPr>
              <w:jc w:val="center"/>
              <w:rPr>
                <w:rFonts w:asciiTheme="majorBidi" w:hAnsiTheme="majorBidi" w:cstheme="majorBidi"/>
                <w:b/>
                <w:bCs/>
                <w:sz w:val="24"/>
                <w:szCs w:val="24"/>
                <w:rtl/>
              </w:rPr>
            </w:pPr>
            <w:r w:rsidRPr="004C28AF">
              <w:rPr>
                <w:rFonts w:asciiTheme="majorBidi" w:hAnsiTheme="majorBidi" w:cstheme="majorBidi"/>
                <w:b/>
                <w:bCs/>
                <w:sz w:val="24"/>
                <w:szCs w:val="24"/>
                <w:lang w:val="fr-FR"/>
              </w:rPr>
              <w:t>Délégation du contrôle d'administration</w:t>
            </w:r>
          </w:p>
          <w:p w:rsidR="009715DE" w:rsidRPr="004C28AF" w:rsidRDefault="009715DE" w:rsidP="009715DE">
            <w:pPr>
              <w:jc w:val="center"/>
              <w:rPr>
                <w:rFonts w:asciiTheme="majorBidi" w:hAnsiTheme="majorBidi" w:cstheme="majorBidi"/>
                <w:b/>
                <w:bCs/>
                <w:sz w:val="24"/>
                <w:szCs w:val="24"/>
                <w:rtl/>
              </w:rPr>
            </w:pPr>
          </w:p>
          <w:p w:rsidR="009715DE" w:rsidRPr="004C28AF" w:rsidRDefault="009715DE" w:rsidP="001161D1">
            <w:pPr>
              <w:pStyle w:val="ListParagraph"/>
              <w:numPr>
                <w:ilvl w:val="1"/>
                <w:numId w:val="122"/>
              </w:numPr>
              <w:ind w:left="360" w:right="36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Sécurité des objets dans Active Directory</w:t>
            </w:r>
          </w:p>
          <w:p w:rsidR="009715DE" w:rsidRPr="004C28AF" w:rsidRDefault="009715DE" w:rsidP="001161D1">
            <w:pPr>
              <w:pStyle w:val="ListParagraph"/>
              <w:numPr>
                <w:ilvl w:val="1"/>
                <w:numId w:val="122"/>
              </w:numPr>
              <w:ind w:left="360" w:right="36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Contrôle de l'accès aux objets Active Directory</w:t>
            </w:r>
          </w:p>
          <w:p w:rsidR="009715DE" w:rsidRPr="004C28AF" w:rsidRDefault="009715DE" w:rsidP="001161D1">
            <w:pPr>
              <w:pStyle w:val="ListParagraph"/>
              <w:numPr>
                <w:ilvl w:val="1"/>
                <w:numId w:val="122"/>
              </w:numPr>
              <w:ind w:left="360" w:right="36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Délégation du contrôle d'administration des objets Active Directory</w:t>
            </w:r>
          </w:p>
          <w:p w:rsidR="009715DE" w:rsidRPr="004C28AF" w:rsidRDefault="009715DE" w:rsidP="001161D1">
            <w:pPr>
              <w:pStyle w:val="ListParagraph"/>
              <w:numPr>
                <w:ilvl w:val="1"/>
                <w:numId w:val="122"/>
              </w:numPr>
              <w:ind w:left="360" w:right="36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Personnalisation des consoles MMC (Microsoft Management Console)</w:t>
            </w:r>
          </w:p>
          <w:p w:rsidR="009715DE" w:rsidRPr="004C28AF" w:rsidRDefault="009715DE" w:rsidP="001161D1">
            <w:pPr>
              <w:pStyle w:val="ListParagraph"/>
              <w:numPr>
                <w:ilvl w:val="1"/>
                <w:numId w:val="122"/>
              </w:numPr>
              <w:ind w:left="360" w:right="360"/>
              <w:jc w:val="lowKashida"/>
              <w:rPr>
                <w:rFonts w:asciiTheme="majorBidi" w:hAnsiTheme="majorBidi" w:cstheme="majorBidi"/>
                <w:b/>
                <w:bCs/>
                <w:sz w:val="24"/>
                <w:szCs w:val="24"/>
                <w:u w:val="single"/>
                <w:lang w:val="fr-FR"/>
              </w:rPr>
            </w:pPr>
            <w:r w:rsidRPr="004C28AF">
              <w:rPr>
                <w:rFonts w:asciiTheme="majorBidi" w:hAnsiTheme="majorBidi" w:cstheme="majorBidi"/>
                <w:sz w:val="24"/>
                <w:szCs w:val="24"/>
                <w:lang w:val="fr-FR"/>
              </w:rPr>
              <w:t>Configuration de listes de tâches</w:t>
            </w:r>
          </w:p>
        </w:tc>
        <w:tc>
          <w:tcPr>
            <w:tcW w:w="2672" w:type="dxa"/>
          </w:tcPr>
          <w:p w:rsidR="009715DE" w:rsidRPr="004C28AF" w:rsidRDefault="009715DE" w:rsidP="009715DE">
            <w:pPr>
              <w:ind w:left="176" w:hanging="176"/>
              <w:rPr>
                <w:rFonts w:asciiTheme="majorBidi" w:hAnsiTheme="majorBidi" w:cstheme="majorBidi"/>
                <w:sz w:val="24"/>
                <w:szCs w:val="24"/>
                <w:lang w:val="fr-FR"/>
              </w:rPr>
            </w:pPr>
            <w:r w:rsidRPr="004C28AF">
              <w:rPr>
                <w:rFonts w:asciiTheme="majorBidi" w:hAnsiTheme="majorBidi" w:cstheme="majorBidi"/>
                <w:sz w:val="24"/>
                <w:szCs w:val="24"/>
                <w:lang w:val="fr-FR"/>
              </w:rPr>
              <w:t>•</w:t>
            </w:r>
            <w:r w:rsidRPr="004C28AF">
              <w:rPr>
                <w:rFonts w:asciiTheme="majorBidi" w:hAnsiTheme="majorBidi" w:cstheme="majorBidi"/>
                <w:sz w:val="24"/>
                <w:szCs w:val="24"/>
                <w:lang w:val="fr-FR"/>
              </w:rPr>
              <w:tab/>
              <w:t xml:space="preserve">Voir les permissions dans « Active Directory </w:t>
            </w:r>
            <w:proofErr w:type="spellStart"/>
            <w:r w:rsidRPr="004C28AF">
              <w:rPr>
                <w:rFonts w:asciiTheme="majorBidi" w:hAnsiTheme="majorBidi" w:cstheme="majorBidi"/>
                <w:sz w:val="24"/>
                <w:szCs w:val="24"/>
                <w:lang w:val="fr-FR"/>
              </w:rPr>
              <w:t>objects</w:t>
            </w:r>
            <w:proofErr w:type="spellEnd"/>
            <w:r w:rsidRPr="004C28AF">
              <w:rPr>
                <w:rFonts w:asciiTheme="majorBidi" w:hAnsiTheme="majorBidi" w:cstheme="majorBidi"/>
                <w:sz w:val="24"/>
                <w:szCs w:val="24"/>
                <w:lang w:val="fr-FR"/>
              </w:rPr>
              <w:t xml:space="preserve"> ». </w:t>
            </w:r>
          </w:p>
          <w:p w:rsidR="009715DE" w:rsidRPr="004C28AF" w:rsidRDefault="009715DE" w:rsidP="009715DE">
            <w:pPr>
              <w:ind w:left="176" w:hanging="176"/>
              <w:rPr>
                <w:rFonts w:asciiTheme="majorBidi" w:hAnsiTheme="majorBidi" w:cstheme="majorBidi"/>
                <w:sz w:val="24"/>
                <w:szCs w:val="24"/>
                <w:lang w:val="fr-FR"/>
              </w:rPr>
            </w:pPr>
            <w:r w:rsidRPr="004C28AF">
              <w:rPr>
                <w:rFonts w:asciiTheme="majorBidi" w:hAnsiTheme="majorBidi" w:cstheme="majorBidi"/>
                <w:sz w:val="24"/>
                <w:szCs w:val="24"/>
                <w:lang w:val="fr-FR"/>
              </w:rPr>
              <w:t>•</w:t>
            </w:r>
            <w:r w:rsidRPr="004C28AF">
              <w:rPr>
                <w:rFonts w:asciiTheme="majorBidi" w:hAnsiTheme="majorBidi" w:cstheme="majorBidi"/>
                <w:sz w:val="24"/>
                <w:szCs w:val="24"/>
                <w:lang w:val="fr-FR"/>
              </w:rPr>
              <w:tab/>
              <w:t xml:space="preserve">Déléguer les contrôles pour « </w:t>
            </w:r>
            <w:proofErr w:type="spellStart"/>
            <w:r w:rsidRPr="004C28AF">
              <w:rPr>
                <w:rFonts w:asciiTheme="majorBidi" w:hAnsiTheme="majorBidi" w:cstheme="majorBidi"/>
                <w:sz w:val="24"/>
                <w:szCs w:val="24"/>
                <w:lang w:val="fr-FR"/>
              </w:rPr>
              <w:t>organizational</w:t>
            </w:r>
            <w:proofErr w:type="spellEnd"/>
            <w:r w:rsidRPr="004C28AF">
              <w:rPr>
                <w:rFonts w:asciiTheme="majorBidi" w:hAnsiTheme="majorBidi" w:cstheme="majorBidi"/>
                <w:sz w:val="24"/>
                <w:szCs w:val="24"/>
                <w:lang w:val="fr-FR"/>
              </w:rPr>
              <w:t xml:space="preserve"> unit ».</w:t>
            </w:r>
          </w:p>
        </w:tc>
      </w:tr>
      <w:tr w:rsidR="009715DE" w:rsidRPr="0069051D" w:rsidTr="009715DE">
        <w:tc>
          <w:tcPr>
            <w:tcW w:w="6184" w:type="dxa"/>
          </w:tcPr>
          <w:p w:rsidR="009715DE" w:rsidRPr="004C28AF" w:rsidRDefault="009715DE" w:rsidP="009715DE">
            <w:pPr>
              <w:ind w:left="180" w:hanging="360"/>
              <w:jc w:val="center"/>
              <w:rPr>
                <w:rFonts w:asciiTheme="majorBidi" w:hAnsiTheme="majorBidi" w:cstheme="majorBidi"/>
                <w:b/>
                <w:bCs/>
                <w:sz w:val="24"/>
                <w:szCs w:val="24"/>
                <w:u w:val="single"/>
                <w:lang w:val="fr-FR"/>
              </w:rPr>
            </w:pPr>
            <w:r w:rsidRPr="004C28AF">
              <w:rPr>
                <w:rFonts w:asciiTheme="majorBidi" w:hAnsiTheme="majorBidi" w:cstheme="majorBidi"/>
                <w:b/>
                <w:bCs/>
                <w:sz w:val="24"/>
                <w:szCs w:val="24"/>
                <w:u w:val="single"/>
                <w:lang w:val="fr-FR"/>
              </w:rPr>
              <w:t xml:space="preserve">Chapitre </w:t>
            </w:r>
            <w:r>
              <w:rPr>
                <w:rFonts w:asciiTheme="majorBidi" w:hAnsiTheme="majorBidi" w:cstheme="majorBidi"/>
                <w:b/>
                <w:bCs/>
                <w:sz w:val="24"/>
                <w:szCs w:val="24"/>
                <w:u w:val="single"/>
                <w:lang w:val="fr-FR"/>
              </w:rPr>
              <w:t>9</w:t>
            </w:r>
            <w:r w:rsidRPr="004C28AF">
              <w:rPr>
                <w:rFonts w:asciiTheme="majorBidi" w:hAnsiTheme="majorBidi" w:cstheme="majorBidi"/>
                <w:b/>
                <w:bCs/>
                <w:sz w:val="24"/>
                <w:szCs w:val="24"/>
                <w:lang w:val="fr-FR"/>
              </w:rPr>
              <w:t xml:space="preserve"> (</w:t>
            </w:r>
            <w:r>
              <w:rPr>
                <w:rFonts w:asciiTheme="majorBidi" w:hAnsiTheme="majorBidi" w:cstheme="majorBidi"/>
                <w:b/>
                <w:bCs/>
                <w:sz w:val="24"/>
                <w:szCs w:val="24"/>
                <w:lang w:val="fr-FR"/>
              </w:rPr>
              <w:t>4</w:t>
            </w:r>
            <w:r w:rsidRPr="004C28AF">
              <w:rPr>
                <w:rFonts w:asciiTheme="majorBidi" w:hAnsiTheme="majorBidi" w:cstheme="majorBidi"/>
                <w:b/>
                <w:bCs/>
                <w:sz w:val="24"/>
                <w:szCs w:val="24"/>
                <w:lang w:val="fr-FR"/>
              </w:rPr>
              <w:t xml:space="preserve"> heures)</w:t>
            </w:r>
          </w:p>
          <w:p w:rsidR="009715DE" w:rsidRPr="004C28AF" w:rsidRDefault="009715DE" w:rsidP="009715DE">
            <w:pPr>
              <w:jc w:val="center"/>
              <w:rPr>
                <w:rFonts w:asciiTheme="majorBidi" w:hAnsiTheme="majorBidi" w:cstheme="majorBidi"/>
                <w:b/>
                <w:bCs/>
                <w:sz w:val="24"/>
                <w:szCs w:val="24"/>
                <w:rtl/>
              </w:rPr>
            </w:pPr>
            <w:r w:rsidRPr="004C28AF">
              <w:rPr>
                <w:rFonts w:asciiTheme="majorBidi" w:hAnsiTheme="majorBidi" w:cstheme="majorBidi"/>
                <w:b/>
                <w:bCs/>
                <w:sz w:val="24"/>
                <w:szCs w:val="24"/>
                <w:lang w:val="fr-FR"/>
              </w:rPr>
              <w:t>Implémentation d'une stratégie de groupe</w:t>
            </w:r>
          </w:p>
          <w:p w:rsidR="009715DE" w:rsidRPr="004C28AF" w:rsidRDefault="009715DE" w:rsidP="009715DE">
            <w:pPr>
              <w:jc w:val="center"/>
              <w:rPr>
                <w:rFonts w:asciiTheme="majorBidi" w:hAnsiTheme="majorBidi" w:cstheme="majorBidi"/>
                <w:b/>
                <w:bCs/>
                <w:sz w:val="24"/>
                <w:szCs w:val="24"/>
                <w:rtl/>
              </w:rPr>
            </w:pPr>
          </w:p>
          <w:p w:rsidR="009715DE" w:rsidRPr="004C28AF" w:rsidRDefault="009715DE" w:rsidP="001161D1">
            <w:pPr>
              <w:pStyle w:val="ListParagraph"/>
              <w:numPr>
                <w:ilvl w:val="1"/>
                <w:numId w:val="123"/>
              </w:numPr>
              <w:ind w:left="360" w:right="36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Présentation de la console Stratégie de groupe</w:t>
            </w:r>
          </w:p>
          <w:p w:rsidR="009715DE" w:rsidRPr="004C28AF" w:rsidRDefault="009715DE" w:rsidP="001161D1">
            <w:pPr>
              <w:pStyle w:val="ListParagraph"/>
              <w:numPr>
                <w:ilvl w:val="1"/>
                <w:numId w:val="123"/>
              </w:numPr>
              <w:ind w:left="360" w:right="36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Structure de la console Stratégie de groupe</w:t>
            </w:r>
          </w:p>
          <w:p w:rsidR="009715DE" w:rsidRPr="004C28AF" w:rsidRDefault="009715DE" w:rsidP="001161D1">
            <w:pPr>
              <w:pStyle w:val="ListParagraph"/>
              <w:numPr>
                <w:ilvl w:val="1"/>
                <w:numId w:val="123"/>
              </w:numPr>
              <w:ind w:left="360" w:right="36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Utilisation des objets Stratégie de groupe</w:t>
            </w:r>
          </w:p>
          <w:p w:rsidR="009715DE" w:rsidRPr="004C28AF" w:rsidRDefault="009715DE" w:rsidP="001161D1">
            <w:pPr>
              <w:pStyle w:val="ListParagraph"/>
              <w:numPr>
                <w:ilvl w:val="1"/>
                <w:numId w:val="123"/>
              </w:numPr>
              <w:ind w:left="360" w:right="36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Application des paramètres de stratégie de groupe dans Active Directory</w:t>
            </w:r>
          </w:p>
          <w:p w:rsidR="009715DE" w:rsidRPr="004C28AF" w:rsidRDefault="009715DE" w:rsidP="001161D1">
            <w:pPr>
              <w:pStyle w:val="ListParagraph"/>
              <w:numPr>
                <w:ilvl w:val="1"/>
                <w:numId w:val="123"/>
              </w:numPr>
              <w:ind w:left="360" w:right="36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Modification de l'héritage d'une stratégie de groupe</w:t>
            </w:r>
          </w:p>
          <w:p w:rsidR="009715DE" w:rsidRPr="004C28AF" w:rsidRDefault="009715DE" w:rsidP="001161D1">
            <w:pPr>
              <w:pStyle w:val="ListParagraph"/>
              <w:numPr>
                <w:ilvl w:val="1"/>
                <w:numId w:val="123"/>
              </w:numPr>
              <w:ind w:left="360" w:right="36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Délégation du contrôle d'administration des objets Stratégie de groupe</w:t>
            </w:r>
          </w:p>
          <w:p w:rsidR="009715DE" w:rsidRPr="004C28AF" w:rsidRDefault="009715DE" w:rsidP="001161D1">
            <w:pPr>
              <w:pStyle w:val="ListParagraph"/>
              <w:numPr>
                <w:ilvl w:val="1"/>
                <w:numId w:val="123"/>
              </w:numPr>
              <w:ind w:left="360" w:right="36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Surveillance et résolution des problèmes de stratégie de groupe</w:t>
            </w:r>
          </w:p>
        </w:tc>
        <w:tc>
          <w:tcPr>
            <w:tcW w:w="2672" w:type="dxa"/>
          </w:tcPr>
          <w:p w:rsidR="009715DE" w:rsidRPr="004C28AF" w:rsidRDefault="009715DE" w:rsidP="009715DE">
            <w:pPr>
              <w:rPr>
                <w:rFonts w:asciiTheme="majorBidi" w:hAnsiTheme="majorBidi" w:cstheme="majorBidi"/>
                <w:sz w:val="24"/>
                <w:szCs w:val="24"/>
                <w:lang w:val="fr-FR"/>
              </w:rPr>
            </w:pPr>
          </w:p>
        </w:tc>
      </w:tr>
      <w:tr w:rsidR="009715DE" w:rsidRPr="004C28AF" w:rsidTr="009715DE">
        <w:tc>
          <w:tcPr>
            <w:tcW w:w="6184" w:type="dxa"/>
          </w:tcPr>
          <w:p w:rsidR="009715DE" w:rsidRPr="004C28AF" w:rsidRDefault="009715DE" w:rsidP="009715DE">
            <w:pPr>
              <w:ind w:left="180" w:hanging="360"/>
              <w:jc w:val="center"/>
              <w:rPr>
                <w:rFonts w:asciiTheme="majorBidi" w:hAnsiTheme="majorBidi" w:cstheme="majorBidi"/>
                <w:b/>
                <w:bCs/>
                <w:sz w:val="24"/>
                <w:szCs w:val="24"/>
                <w:u w:val="single"/>
                <w:lang w:val="fr-FR"/>
              </w:rPr>
            </w:pPr>
            <w:r w:rsidRPr="004C28AF">
              <w:rPr>
                <w:rFonts w:asciiTheme="majorBidi" w:hAnsiTheme="majorBidi" w:cstheme="majorBidi"/>
                <w:b/>
                <w:bCs/>
                <w:sz w:val="24"/>
                <w:szCs w:val="24"/>
                <w:u w:val="single"/>
                <w:lang w:val="fr-FR"/>
              </w:rPr>
              <w:t xml:space="preserve">Chapitre </w:t>
            </w:r>
            <w:r>
              <w:rPr>
                <w:rFonts w:asciiTheme="majorBidi" w:hAnsiTheme="majorBidi" w:cstheme="majorBidi"/>
                <w:b/>
                <w:bCs/>
                <w:sz w:val="24"/>
                <w:szCs w:val="24"/>
                <w:u w:val="single"/>
                <w:lang w:val="fr-FR"/>
              </w:rPr>
              <w:t>10</w:t>
            </w:r>
            <w:r w:rsidRPr="004C28AF">
              <w:rPr>
                <w:rFonts w:asciiTheme="majorBidi" w:hAnsiTheme="majorBidi" w:cstheme="majorBidi"/>
                <w:b/>
                <w:bCs/>
                <w:sz w:val="24"/>
                <w:szCs w:val="24"/>
                <w:lang w:val="fr-FR"/>
              </w:rPr>
              <w:t xml:space="preserve"> (</w:t>
            </w:r>
            <w:r>
              <w:rPr>
                <w:rFonts w:asciiTheme="majorBidi" w:hAnsiTheme="majorBidi" w:cstheme="majorBidi"/>
                <w:b/>
                <w:bCs/>
                <w:sz w:val="24"/>
                <w:szCs w:val="24"/>
                <w:lang w:val="fr-FR"/>
              </w:rPr>
              <w:t>4</w:t>
            </w:r>
            <w:r w:rsidRPr="004C28AF">
              <w:rPr>
                <w:rFonts w:asciiTheme="majorBidi" w:hAnsiTheme="majorBidi" w:cstheme="majorBidi"/>
                <w:b/>
                <w:bCs/>
                <w:sz w:val="24"/>
                <w:szCs w:val="24"/>
                <w:lang w:val="fr-FR"/>
              </w:rPr>
              <w:t xml:space="preserve"> heures)</w:t>
            </w:r>
          </w:p>
          <w:p w:rsidR="009715DE" w:rsidRPr="004C28AF" w:rsidRDefault="009715DE" w:rsidP="009715DE">
            <w:pPr>
              <w:jc w:val="center"/>
              <w:rPr>
                <w:rFonts w:asciiTheme="majorBidi" w:hAnsiTheme="majorBidi" w:cstheme="majorBidi"/>
                <w:b/>
                <w:bCs/>
                <w:sz w:val="24"/>
                <w:szCs w:val="24"/>
                <w:rtl/>
              </w:rPr>
            </w:pPr>
          </w:p>
          <w:p w:rsidR="009715DE" w:rsidRPr="004C28AF" w:rsidRDefault="009715DE" w:rsidP="009715DE">
            <w:pPr>
              <w:jc w:val="center"/>
              <w:rPr>
                <w:rFonts w:asciiTheme="majorBidi" w:hAnsiTheme="majorBidi" w:cstheme="majorBidi"/>
                <w:b/>
                <w:bCs/>
                <w:sz w:val="24"/>
                <w:szCs w:val="24"/>
                <w:lang w:val="fr-FR"/>
              </w:rPr>
            </w:pPr>
            <w:r w:rsidRPr="004C28AF">
              <w:rPr>
                <w:rFonts w:asciiTheme="majorBidi" w:hAnsiTheme="majorBidi" w:cstheme="majorBidi"/>
                <w:b/>
                <w:bCs/>
                <w:sz w:val="24"/>
                <w:szCs w:val="24"/>
                <w:lang w:val="fr-FR"/>
              </w:rPr>
              <w:t>Utilisation d'une stratégie de groupe pour gérer des environnements utilisateur</w:t>
            </w:r>
          </w:p>
          <w:p w:rsidR="009715DE" w:rsidRPr="004C28AF" w:rsidRDefault="009715DE" w:rsidP="001161D1">
            <w:pPr>
              <w:pStyle w:val="ListParagraph"/>
              <w:numPr>
                <w:ilvl w:val="1"/>
                <w:numId w:val="124"/>
              </w:numPr>
              <w:ind w:left="450" w:right="432"/>
              <w:rPr>
                <w:rFonts w:asciiTheme="majorBidi" w:hAnsiTheme="majorBidi" w:cstheme="majorBidi"/>
                <w:sz w:val="24"/>
                <w:szCs w:val="24"/>
                <w:lang w:val="fr-FR"/>
              </w:rPr>
            </w:pPr>
            <w:r w:rsidRPr="004C28AF">
              <w:rPr>
                <w:rFonts w:asciiTheme="majorBidi" w:hAnsiTheme="majorBidi" w:cstheme="majorBidi"/>
                <w:sz w:val="24"/>
                <w:szCs w:val="24"/>
                <w:lang w:val="fr-FR"/>
              </w:rPr>
              <w:t>Présentation de la gestion des environnements utilisateur</w:t>
            </w:r>
          </w:p>
          <w:p w:rsidR="009715DE" w:rsidRPr="00597327" w:rsidRDefault="009715DE" w:rsidP="001161D1">
            <w:pPr>
              <w:pStyle w:val="ListParagraph"/>
              <w:numPr>
                <w:ilvl w:val="1"/>
                <w:numId w:val="124"/>
              </w:numPr>
              <w:ind w:left="450" w:right="432"/>
              <w:rPr>
                <w:rFonts w:asciiTheme="majorBidi" w:hAnsiTheme="majorBidi" w:cstheme="majorBidi"/>
                <w:sz w:val="24"/>
                <w:szCs w:val="24"/>
                <w:lang w:val="fr-FR"/>
              </w:rPr>
            </w:pPr>
            <w:r w:rsidRPr="00597327">
              <w:rPr>
                <w:rFonts w:asciiTheme="majorBidi" w:hAnsiTheme="majorBidi" w:cstheme="majorBidi"/>
                <w:sz w:val="24"/>
                <w:szCs w:val="24"/>
                <w:lang w:val="fr-FR"/>
              </w:rPr>
              <w:t xml:space="preserve">Présentation des modèles d'administration </w:t>
            </w:r>
          </w:p>
          <w:p w:rsidR="009715DE" w:rsidRPr="004C28AF" w:rsidRDefault="009715DE" w:rsidP="001161D1">
            <w:pPr>
              <w:pStyle w:val="ListParagraph"/>
              <w:numPr>
                <w:ilvl w:val="1"/>
                <w:numId w:val="124"/>
              </w:numPr>
              <w:ind w:left="450" w:right="432"/>
              <w:rPr>
                <w:rFonts w:asciiTheme="majorBidi" w:hAnsiTheme="majorBidi" w:cstheme="majorBidi"/>
                <w:sz w:val="24"/>
                <w:szCs w:val="24"/>
                <w:lang w:val="fr-FR"/>
              </w:rPr>
            </w:pPr>
            <w:r w:rsidRPr="004C28AF">
              <w:rPr>
                <w:rFonts w:asciiTheme="majorBidi" w:hAnsiTheme="majorBidi" w:cstheme="majorBidi"/>
                <w:sz w:val="24"/>
                <w:szCs w:val="24"/>
                <w:lang w:val="fr-FR"/>
              </w:rPr>
              <w:t xml:space="preserve">Utilisation de modèles d'administration dans une stratégie de groupe </w:t>
            </w:r>
          </w:p>
          <w:p w:rsidR="009715DE" w:rsidRPr="004C28AF" w:rsidRDefault="009715DE" w:rsidP="001161D1">
            <w:pPr>
              <w:pStyle w:val="ListParagraph"/>
              <w:numPr>
                <w:ilvl w:val="1"/>
                <w:numId w:val="124"/>
              </w:numPr>
              <w:ind w:left="450" w:right="432"/>
              <w:rPr>
                <w:rFonts w:asciiTheme="majorBidi" w:hAnsiTheme="majorBidi" w:cstheme="majorBidi"/>
                <w:sz w:val="24"/>
                <w:szCs w:val="24"/>
                <w:lang w:val="fr-FR"/>
              </w:rPr>
            </w:pPr>
            <w:r w:rsidRPr="004C28AF">
              <w:rPr>
                <w:rFonts w:asciiTheme="majorBidi" w:hAnsiTheme="majorBidi" w:cstheme="majorBidi"/>
                <w:sz w:val="24"/>
                <w:szCs w:val="24"/>
                <w:lang w:val="fr-FR"/>
              </w:rPr>
              <w:t xml:space="preserve">Affectation de scripts à l'aide d'une stratégie de groupe </w:t>
            </w:r>
          </w:p>
          <w:p w:rsidR="009715DE" w:rsidRPr="004C28AF" w:rsidRDefault="009715DE" w:rsidP="001161D1">
            <w:pPr>
              <w:pStyle w:val="ListParagraph"/>
              <w:numPr>
                <w:ilvl w:val="1"/>
                <w:numId w:val="124"/>
              </w:numPr>
              <w:ind w:left="450" w:right="432"/>
              <w:rPr>
                <w:rFonts w:asciiTheme="majorBidi" w:hAnsiTheme="majorBidi" w:cstheme="majorBidi"/>
                <w:sz w:val="24"/>
                <w:szCs w:val="24"/>
                <w:lang w:val="fr-FR"/>
              </w:rPr>
            </w:pPr>
            <w:r w:rsidRPr="004C28AF">
              <w:rPr>
                <w:rFonts w:asciiTheme="majorBidi" w:hAnsiTheme="majorBidi" w:cstheme="majorBidi"/>
                <w:sz w:val="24"/>
                <w:szCs w:val="24"/>
                <w:lang w:val="fr-FR"/>
              </w:rPr>
              <w:t>Utilisation d'une stratégie de groupe pour rediriger des dossiers</w:t>
            </w:r>
          </w:p>
          <w:p w:rsidR="009715DE" w:rsidRPr="004C28AF" w:rsidRDefault="009715DE" w:rsidP="001161D1">
            <w:pPr>
              <w:pStyle w:val="ListParagraph"/>
              <w:numPr>
                <w:ilvl w:val="1"/>
                <w:numId w:val="124"/>
              </w:numPr>
              <w:ind w:left="450" w:right="432"/>
              <w:rPr>
                <w:rFonts w:asciiTheme="majorBidi" w:hAnsiTheme="majorBidi" w:cstheme="majorBidi"/>
                <w:sz w:val="24"/>
                <w:szCs w:val="24"/>
                <w:lang w:val="fr-FR"/>
              </w:rPr>
            </w:pPr>
            <w:r w:rsidRPr="004C28AF">
              <w:rPr>
                <w:rFonts w:asciiTheme="majorBidi" w:hAnsiTheme="majorBidi" w:cstheme="majorBidi"/>
                <w:sz w:val="24"/>
                <w:szCs w:val="24"/>
                <w:lang w:val="fr-FR"/>
              </w:rPr>
              <w:t>Utilisation d'une stratégie de groupe pour sécuriser un environnement utilisateur</w:t>
            </w:r>
          </w:p>
          <w:p w:rsidR="009715DE" w:rsidRPr="004C28AF" w:rsidRDefault="009715DE" w:rsidP="001161D1">
            <w:pPr>
              <w:pStyle w:val="ListParagraph"/>
              <w:numPr>
                <w:ilvl w:val="1"/>
                <w:numId w:val="124"/>
              </w:numPr>
              <w:ind w:left="450" w:right="432"/>
              <w:rPr>
                <w:rFonts w:asciiTheme="majorBidi" w:hAnsiTheme="majorBidi" w:cstheme="majorBidi"/>
                <w:sz w:val="24"/>
                <w:szCs w:val="24"/>
                <w:lang w:val="fr-FR"/>
              </w:rPr>
            </w:pPr>
            <w:r w:rsidRPr="004C28AF">
              <w:rPr>
                <w:rFonts w:asciiTheme="majorBidi" w:hAnsiTheme="majorBidi" w:cstheme="majorBidi"/>
                <w:sz w:val="24"/>
                <w:szCs w:val="24"/>
                <w:lang w:val="fr-FR"/>
              </w:rPr>
              <w:t>Résolution des problèmes liés à la gestion d'environnements utilisateur</w:t>
            </w:r>
          </w:p>
        </w:tc>
        <w:tc>
          <w:tcPr>
            <w:tcW w:w="2672" w:type="dxa"/>
          </w:tcPr>
          <w:p w:rsidR="009715DE" w:rsidRPr="004C28AF" w:rsidRDefault="009715DE" w:rsidP="001161D1">
            <w:pPr>
              <w:pStyle w:val="ListParagraph"/>
              <w:numPr>
                <w:ilvl w:val="0"/>
                <w:numId w:val="73"/>
              </w:numPr>
              <w:ind w:left="176" w:hanging="219"/>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Comparaison entre les types  du groupe: distributions et </w:t>
            </w:r>
            <w:proofErr w:type="spellStart"/>
            <w:r w:rsidRPr="004C28AF">
              <w:rPr>
                <w:rFonts w:asciiTheme="majorBidi" w:hAnsiTheme="majorBidi" w:cstheme="majorBidi"/>
                <w:sz w:val="24"/>
                <w:szCs w:val="24"/>
                <w:lang w:val="fr-FR"/>
              </w:rPr>
              <w:t>security</w:t>
            </w:r>
            <w:proofErr w:type="spellEnd"/>
          </w:p>
          <w:p w:rsidR="009715DE" w:rsidRPr="004C28AF" w:rsidRDefault="009715DE" w:rsidP="001161D1">
            <w:pPr>
              <w:pStyle w:val="ListParagraph"/>
              <w:numPr>
                <w:ilvl w:val="0"/>
                <w:numId w:val="73"/>
              </w:numPr>
              <w:ind w:left="176" w:hanging="219"/>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Comparaison entre group scope : global, </w:t>
            </w:r>
            <w:proofErr w:type="spellStart"/>
            <w:r w:rsidRPr="004C28AF">
              <w:rPr>
                <w:rFonts w:asciiTheme="majorBidi" w:hAnsiTheme="majorBidi" w:cstheme="majorBidi"/>
                <w:sz w:val="24"/>
                <w:szCs w:val="24"/>
                <w:lang w:val="fr-FR"/>
              </w:rPr>
              <w:t>domain</w:t>
            </w:r>
            <w:proofErr w:type="spellEnd"/>
            <w:r w:rsidRPr="004C28AF">
              <w:rPr>
                <w:rFonts w:asciiTheme="majorBidi" w:hAnsiTheme="majorBidi" w:cstheme="majorBidi"/>
                <w:sz w:val="24"/>
                <w:szCs w:val="24"/>
                <w:lang w:val="fr-FR"/>
              </w:rPr>
              <w:t xml:space="preserve"> local et </w:t>
            </w:r>
            <w:proofErr w:type="spellStart"/>
            <w:r w:rsidRPr="004C28AF">
              <w:rPr>
                <w:rFonts w:asciiTheme="majorBidi" w:hAnsiTheme="majorBidi" w:cstheme="majorBidi"/>
                <w:sz w:val="24"/>
                <w:szCs w:val="24"/>
                <w:lang w:val="fr-FR"/>
              </w:rPr>
              <w:t>University</w:t>
            </w:r>
            <w:proofErr w:type="spellEnd"/>
            <w:r w:rsidRPr="004C28AF">
              <w:rPr>
                <w:rFonts w:asciiTheme="majorBidi" w:hAnsiTheme="majorBidi" w:cstheme="majorBidi"/>
                <w:sz w:val="24"/>
                <w:szCs w:val="24"/>
                <w:lang w:val="fr-FR"/>
              </w:rPr>
              <w:t>.</w:t>
            </w:r>
          </w:p>
          <w:p w:rsidR="009715DE" w:rsidRPr="004C28AF" w:rsidRDefault="009715DE" w:rsidP="001161D1">
            <w:pPr>
              <w:pStyle w:val="ListParagraph"/>
              <w:numPr>
                <w:ilvl w:val="0"/>
                <w:numId w:val="73"/>
              </w:numPr>
              <w:ind w:left="176" w:hanging="219"/>
              <w:rPr>
                <w:rFonts w:asciiTheme="majorBidi" w:hAnsiTheme="majorBidi" w:cstheme="majorBidi"/>
                <w:sz w:val="24"/>
                <w:szCs w:val="24"/>
              </w:rPr>
            </w:pPr>
            <w:proofErr w:type="spellStart"/>
            <w:r w:rsidRPr="004C28AF">
              <w:rPr>
                <w:rFonts w:asciiTheme="majorBidi" w:hAnsiTheme="majorBidi" w:cstheme="majorBidi"/>
                <w:sz w:val="24"/>
                <w:szCs w:val="24"/>
              </w:rPr>
              <w:t>Exercices</w:t>
            </w:r>
            <w:proofErr w:type="spellEnd"/>
            <w:r w:rsidRPr="004C28AF">
              <w:rPr>
                <w:rFonts w:asciiTheme="majorBidi" w:hAnsiTheme="majorBidi" w:cstheme="majorBidi"/>
                <w:sz w:val="24"/>
                <w:szCs w:val="24"/>
              </w:rPr>
              <w:t xml:space="preserve"> </w:t>
            </w:r>
            <w:proofErr w:type="spellStart"/>
            <w:r w:rsidRPr="004C28AF">
              <w:rPr>
                <w:rFonts w:asciiTheme="majorBidi" w:hAnsiTheme="majorBidi" w:cstheme="majorBidi"/>
                <w:sz w:val="24"/>
                <w:szCs w:val="24"/>
              </w:rPr>
              <w:t>d’application</w:t>
            </w:r>
            <w:proofErr w:type="spellEnd"/>
            <w:r w:rsidRPr="004C28AF">
              <w:rPr>
                <w:rFonts w:asciiTheme="majorBidi" w:hAnsiTheme="majorBidi" w:cstheme="majorBidi"/>
                <w:sz w:val="24"/>
                <w:szCs w:val="24"/>
              </w:rPr>
              <w:t>.</w:t>
            </w:r>
          </w:p>
        </w:tc>
      </w:tr>
      <w:tr w:rsidR="009715DE" w:rsidRPr="004C28AF" w:rsidTr="009715DE">
        <w:tc>
          <w:tcPr>
            <w:tcW w:w="6184" w:type="dxa"/>
          </w:tcPr>
          <w:p w:rsidR="009715DE" w:rsidRPr="004C28AF" w:rsidRDefault="009715DE" w:rsidP="009715DE">
            <w:pPr>
              <w:ind w:left="180" w:hanging="360"/>
              <w:jc w:val="center"/>
              <w:rPr>
                <w:rFonts w:asciiTheme="majorBidi" w:hAnsiTheme="majorBidi" w:cstheme="majorBidi"/>
                <w:b/>
                <w:bCs/>
                <w:sz w:val="24"/>
                <w:szCs w:val="24"/>
                <w:u w:val="single"/>
              </w:rPr>
            </w:pPr>
            <w:proofErr w:type="spellStart"/>
            <w:r w:rsidRPr="004C28AF">
              <w:rPr>
                <w:rFonts w:asciiTheme="majorBidi" w:hAnsiTheme="majorBidi" w:cstheme="majorBidi"/>
                <w:b/>
                <w:bCs/>
                <w:sz w:val="24"/>
                <w:szCs w:val="24"/>
                <w:u w:val="single"/>
              </w:rPr>
              <w:t>Chapitre</w:t>
            </w:r>
            <w:proofErr w:type="spellEnd"/>
            <w:r w:rsidRPr="004C28AF">
              <w:rPr>
                <w:rFonts w:asciiTheme="majorBidi" w:hAnsiTheme="majorBidi" w:cstheme="majorBidi"/>
                <w:b/>
                <w:bCs/>
                <w:sz w:val="24"/>
                <w:szCs w:val="24"/>
                <w:u w:val="single"/>
              </w:rPr>
              <w:t xml:space="preserve"> </w:t>
            </w:r>
            <w:r>
              <w:rPr>
                <w:rFonts w:asciiTheme="majorBidi" w:hAnsiTheme="majorBidi" w:cstheme="majorBidi"/>
                <w:b/>
                <w:bCs/>
                <w:sz w:val="24"/>
                <w:szCs w:val="24"/>
                <w:u w:val="single"/>
              </w:rPr>
              <w:t>11</w:t>
            </w:r>
            <w:r w:rsidRPr="004C28AF">
              <w:rPr>
                <w:rFonts w:asciiTheme="majorBidi" w:hAnsiTheme="majorBidi" w:cstheme="majorBidi"/>
                <w:b/>
                <w:bCs/>
                <w:sz w:val="24"/>
                <w:szCs w:val="24"/>
              </w:rPr>
              <w:t xml:space="preserve"> (4 </w:t>
            </w:r>
            <w:r w:rsidRPr="004C28AF">
              <w:rPr>
                <w:rFonts w:asciiTheme="majorBidi" w:hAnsiTheme="majorBidi" w:cstheme="majorBidi"/>
                <w:b/>
                <w:bCs/>
                <w:sz w:val="24"/>
                <w:szCs w:val="24"/>
                <w:lang w:val="fr-FR"/>
              </w:rPr>
              <w:t>heures</w:t>
            </w:r>
            <w:r w:rsidRPr="004C28AF">
              <w:rPr>
                <w:rFonts w:asciiTheme="majorBidi" w:hAnsiTheme="majorBidi" w:cstheme="majorBidi"/>
                <w:b/>
                <w:bCs/>
                <w:sz w:val="24"/>
                <w:szCs w:val="24"/>
              </w:rPr>
              <w:t>)</w:t>
            </w:r>
          </w:p>
          <w:p w:rsidR="009715DE" w:rsidRPr="004C28AF" w:rsidRDefault="009715DE" w:rsidP="009715DE">
            <w:pPr>
              <w:jc w:val="center"/>
              <w:rPr>
                <w:rFonts w:asciiTheme="majorBidi" w:hAnsiTheme="majorBidi" w:cstheme="majorBidi"/>
                <w:b/>
                <w:bCs/>
                <w:sz w:val="24"/>
                <w:szCs w:val="24"/>
                <w:rtl/>
              </w:rPr>
            </w:pPr>
            <w:r w:rsidRPr="004C28AF">
              <w:rPr>
                <w:rFonts w:asciiTheme="majorBidi" w:hAnsiTheme="majorBidi" w:cstheme="majorBidi"/>
                <w:b/>
                <w:bCs/>
                <w:sz w:val="24"/>
                <w:szCs w:val="24"/>
                <w:lang w:val="fr-FR"/>
              </w:rPr>
              <w:t>Création et gestion d'arborescences et de forêts</w:t>
            </w:r>
          </w:p>
          <w:p w:rsidR="009715DE" w:rsidRPr="004C28AF" w:rsidRDefault="009715DE" w:rsidP="009715DE">
            <w:pPr>
              <w:jc w:val="center"/>
              <w:rPr>
                <w:rFonts w:asciiTheme="majorBidi" w:hAnsiTheme="majorBidi" w:cstheme="majorBidi"/>
                <w:b/>
                <w:bCs/>
                <w:sz w:val="24"/>
                <w:szCs w:val="24"/>
                <w:rtl/>
              </w:rPr>
            </w:pPr>
          </w:p>
          <w:p w:rsidR="009715DE" w:rsidRPr="004C28AF" w:rsidRDefault="009715DE" w:rsidP="001161D1">
            <w:pPr>
              <w:pStyle w:val="ListParagraph"/>
              <w:numPr>
                <w:ilvl w:val="1"/>
                <w:numId w:val="125"/>
              </w:numPr>
              <w:ind w:left="450" w:right="36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lastRenderedPageBreak/>
              <w:t>Présentation des arborescences et des forêts</w:t>
            </w:r>
          </w:p>
          <w:p w:rsidR="009715DE" w:rsidRPr="00597327" w:rsidRDefault="009715DE" w:rsidP="001161D1">
            <w:pPr>
              <w:pStyle w:val="ListParagraph"/>
              <w:numPr>
                <w:ilvl w:val="1"/>
                <w:numId w:val="125"/>
              </w:numPr>
              <w:ind w:left="450" w:right="360"/>
              <w:jc w:val="lowKashida"/>
              <w:rPr>
                <w:rFonts w:asciiTheme="majorBidi" w:hAnsiTheme="majorBidi" w:cstheme="majorBidi"/>
                <w:sz w:val="24"/>
                <w:szCs w:val="24"/>
                <w:lang w:val="fr-FR"/>
              </w:rPr>
            </w:pPr>
            <w:r w:rsidRPr="00597327">
              <w:rPr>
                <w:rFonts w:asciiTheme="majorBidi" w:hAnsiTheme="majorBidi" w:cstheme="majorBidi"/>
                <w:sz w:val="24"/>
                <w:szCs w:val="24"/>
                <w:lang w:val="fr-FR"/>
              </w:rPr>
              <w:t>Création d'arborescences et de forêts</w:t>
            </w:r>
          </w:p>
          <w:p w:rsidR="009715DE" w:rsidRPr="004C28AF" w:rsidRDefault="009715DE" w:rsidP="001161D1">
            <w:pPr>
              <w:pStyle w:val="ListParagraph"/>
              <w:numPr>
                <w:ilvl w:val="1"/>
                <w:numId w:val="125"/>
              </w:numPr>
              <w:ind w:left="450" w:right="36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Relations d'approbation dans les arborescences et les forêts</w:t>
            </w:r>
          </w:p>
          <w:p w:rsidR="009715DE" w:rsidRPr="00597327" w:rsidRDefault="009715DE" w:rsidP="001161D1">
            <w:pPr>
              <w:pStyle w:val="ListParagraph"/>
              <w:numPr>
                <w:ilvl w:val="1"/>
                <w:numId w:val="125"/>
              </w:numPr>
              <w:ind w:left="450" w:right="360"/>
              <w:jc w:val="lowKashida"/>
              <w:rPr>
                <w:rFonts w:asciiTheme="majorBidi" w:hAnsiTheme="majorBidi" w:cstheme="majorBidi"/>
                <w:sz w:val="24"/>
                <w:szCs w:val="24"/>
                <w:lang w:val="fr-FR"/>
              </w:rPr>
            </w:pPr>
            <w:r w:rsidRPr="00597327">
              <w:rPr>
                <w:rFonts w:asciiTheme="majorBidi" w:hAnsiTheme="majorBidi" w:cstheme="majorBidi"/>
                <w:sz w:val="24"/>
                <w:szCs w:val="24"/>
                <w:lang w:val="fr-FR"/>
              </w:rPr>
              <w:t>Présentation du catalogue global</w:t>
            </w:r>
          </w:p>
          <w:p w:rsidR="009715DE" w:rsidRPr="004C28AF" w:rsidRDefault="009715DE" w:rsidP="001161D1">
            <w:pPr>
              <w:pStyle w:val="ListParagraph"/>
              <w:numPr>
                <w:ilvl w:val="1"/>
                <w:numId w:val="125"/>
              </w:numPr>
              <w:ind w:left="450" w:right="36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Stratégies d'utilisation de groupes dans les arborescences et les forêts</w:t>
            </w:r>
          </w:p>
          <w:p w:rsidR="009715DE" w:rsidRPr="004C28AF" w:rsidRDefault="009715DE" w:rsidP="001161D1">
            <w:pPr>
              <w:pStyle w:val="ListParagraph"/>
              <w:numPr>
                <w:ilvl w:val="1"/>
                <w:numId w:val="125"/>
              </w:numPr>
              <w:ind w:left="450" w:right="36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Résolution des problèmes liés à la création et la gestion d'arborescences et de forêts</w:t>
            </w:r>
          </w:p>
          <w:p w:rsidR="009715DE" w:rsidRPr="004C28AF" w:rsidRDefault="009715DE" w:rsidP="009715DE">
            <w:pPr>
              <w:ind w:left="180" w:hanging="360"/>
              <w:jc w:val="center"/>
              <w:rPr>
                <w:rFonts w:asciiTheme="majorBidi" w:hAnsiTheme="majorBidi" w:cstheme="majorBidi"/>
                <w:b/>
                <w:bCs/>
                <w:sz w:val="24"/>
                <w:szCs w:val="24"/>
                <w:u w:val="single"/>
                <w:lang w:val="fr-FR"/>
              </w:rPr>
            </w:pPr>
          </w:p>
        </w:tc>
        <w:tc>
          <w:tcPr>
            <w:tcW w:w="2672" w:type="dxa"/>
          </w:tcPr>
          <w:p w:rsidR="009715DE" w:rsidRPr="004C28AF" w:rsidRDefault="009715DE" w:rsidP="001161D1">
            <w:pPr>
              <w:pStyle w:val="ListParagraph"/>
              <w:numPr>
                <w:ilvl w:val="0"/>
                <w:numId w:val="74"/>
              </w:numPr>
              <w:ind w:left="317"/>
              <w:rPr>
                <w:rFonts w:asciiTheme="majorBidi" w:hAnsiTheme="majorBidi" w:cstheme="majorBidi"/>
                <w:sz w:val="24"/>
                <w:szCs w:val="24"/>
              </w:rPr>
            </w:pPr>
            <w:proofErr w:type="spellStart"/>
            <w:r w:rsidRPr="004C28AF">
              <w:rPr>
                <w:rFonts w:asciiTheme="majorBidi" w:hAnsiTheme="majorBidi" w:cstheme="majorBidi"/>
                <w:sz w:val="24"/>
                <w:szCs w:val="24"/>
              </w:rPr>
              <w:lastRenderedPageBreak/>
              <w:t>Créer</w:t>
            </w:r>
            <w:proofErr w:type="spellEnd"/>
            <w:r w:rsidRPr="004C28AF">
              <w:rPr>
                <w:rFonts w:asciiTheme="majorBidi" w:hAnsiTheme="majorBidi" w:cstheme="majorBidi"/>
                <w:sz w:val="24"/>
                <w:szCs w:val="24"/>
              </w:rPr>
              <w:t xml:space="preserve"> forest et tree</w:t>
            </w:r>
          </w:p>
          <w:p w:rsidR="009715DE" w:rsidRPr="004C28AF" w:rsidRDefault="009715DE" w:rsidP="009715DE">
            <w:pPr>
              <w:rPr>
                <w:rFonts w:asciiTheme="majorBidi" w:hAnsiTheme="majorBidi" w:cstheme="majorBidi"/>
                <w:sz w:val="24"/>
                <w:szCs w:val="24"/>
              </w:rPr>
            </w:pPr>
          </w:p>
        </w:tc>
      </w:tr>
      <w:tr w:rsidR="009715DE" w:rsidRPr="0069051D" w:rsidTr="009715DE">
        <w:tc>
          <w:tcPr>
            <w:tcW w:w="6184" w:type="dxa"/>
          </w:tcPr>
          <w:p w:rsidR="009715DE" w:rsidRPr="004C28AF" w:rsidRDefault="009715DE" w:rsidP="009715DE">
            <w:pPr>
              <w:ind w:left="180" w:hanging="360"/>
              <w:jc w:val="center"/>
              <w:rPr>
                <w:rFonts w:asciiTheme="majorBidi" w:hAnsiTheme="majorBidi" w:cstheme="majorBidi"/>
                <w:b/>
                <w:bCs/>
                <w:sz w:val="24"/>
                <w:szCs w:val="24"/>
                <w:u w:val="single"/>
                <w:lang w:val="fr-FR"/>
              </w:rPr>
            </w:pPr>
            <w:r w:rsidRPr="004C28AF">
              <w:rPr>
                <w:rFonts w:asciiTheme="majorBidi" w:hAnsiTheme="majorBidi" w:cstheme="majorBidi"/>
                <w:b/>
                <w:bCs/>
                <w:sz w:val="24"/>
                <w:szCs w:val="24"/>
                <w:u w:val="single"/>
                <w:lang w:val="fr-FR"/>
              </w:rPr>
              <w:lastRenderedPageBreak/>
              <w:t xml:space="preserve">Chapitre </w:t>
            </w:r>
            <w:r>
              <w:rPr>
                <w:rFonts w:asciiTheme="majorBidi" w:hAnsiTheme="majorBidi" w:cstheme="majorBidi"/>
                <w:b/>
                <w:bCs/>
                <w:sz w:val="24"/>
                <w:szCs w:val="24"/>
                <w:u w:val="single"/>
                <w:lang w:val="fr-FR"/>
              </w:rPr>
              <w:t>12</w:t>
            </w:r>
            <w:r w:rsidRPr="004C28AF">
              <w:rPr>
                <w:rFonts w:asciiTheme="majorBidi" w:hAnsiTheme="majorBidi" w:cstheme="majorBidi"/>
                <w:b/>
                <w:bCs/>
                <w:sz w:val="24"/>
                <w:szCs w:val="24"/>
                <w:lang w:val="fr-FR"/>
              </w:rPr>
              <w:t xml:space="preserve"> (4 heures)</w:t>
            </w:r>
          </w:p>
          <w:p w:rsidR="009715DE" w:rsidRPr="004C28AF" w:rsidRDefault="009715DE" w:rsidP="009715DE">
            <w:pPr>
              <w:jc w:val="center"/>
              <w:rPr>
                <w:rFonts w:asciiTheme="majorBidi" w:hAnsiTheme="majorBidi" w:cstheme="majorBidi"/>
                <w:b/>
                <w:bCs/>
                <w:sz w:val="24"/>
                <w:szCs w:val="24"/>
                <w:rtl/>
              </w:rPr>
            </w:pPr>
            <w:r w:rsidRPr="004C28AF">
              <w:rPr>
                <w:rFonts w:asciiTheme="majorBidi" w:hAnsiTheme="majorBidi" w:cstheme="majorBidi"/>
                <w:b/>
                <w:bCs/>
                <w:sz w:val="24"/>
                <w:szCs w:val="24"/>
                <w:lang w:val="fr-FR"/>
              </w:rPr>
              <w:t>Gestion de la duplication Active Directory</w:t>
            </w:r>
          </w:p>
          <w:p w:rsidR="009715DE" w:rsidRPr="004C28AF" w:rsidRDefault="009715DE" w:rsidP="009715DE">
            <w:pPr>
              <w:jc w:val="center"/>
              <w:rPr>
                <w:rFonts w:asciiTheme="majorBidi" w:hAnsiTheme="majorBidi" w:cstheme="majorBidi"/>
                <w:b/>
                <w:bCs/>
                <w:sz w:val="24"/>
                <w:szCs w:val="24"/>
                <w:rtl/>
              </w:rPr>
            </w:pPr>
          </w:p>
          <w:p w:rsidR="009715DE" w:rsidRPr="004C28AF" w:rsidRDefault="009715DE" w:rsidP="001161D1">
            <w:pPr>
              <w:pStyle w:val="ListParagraph"/>
              <w:numPr>
                <w:ilvl w:val="1"/>
                <w:numId w:val="126"/>
              </w:numPr>
              <w:ind w:left="450" w:right="72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Présentation de la duplication Active Directory</w:t>
            </w:r>
          </w:p>
          <w:p w:rsidR="009715DE" w:rsidRPr="00597327" w:rsidRDefault="009715DE" w:rsidP="001161D1">
            <w:pPr>
              <w:pStyle w:val="ListParagraph"/>
              <w:numPr>
                <w:ilvl w:val="1"/>
                <w:numId w:val="126"/>
              </w:numPr>
              <w:ind w:left="450" w:right="720"/>
              <w:jc w:val="lowKashida"/>
              <w:rPr>
                <w:rFonts w:asciiTheme="majorBidi" w:hAnsiTheme="majorBidi" w:cstheme="majorBidi"/>
                <w:sz w:val="24"/>
                <w:szCs w:val="24"/>
                <w:lang w:val="fr-FR"/>
              </w:rPr>
            </w:pPr>
            <w:r w:rsidRPr="00597327">
              <w:rPr>
                <w:rFonts w:asciiTheme="majorBidi" w:hAnsiTheme="majorBidi" w:cstheme="majorBidi"/>
                <w:sz w:val="24"/>
                <w:szCs w:val="24"/>
                <w:lang w:val="fr-FR"/>
              </w:rPr>
              <w:t>Composants et processus de duplication</w:t>
            </w:r>
          </w:p>
          <w:p w:rsidR="009715DE" w:rsidRPr="00597327" w:rsidRDefault="009715DE" w:rsidP="001161D1">
            <w:pPr>
              <w:pStyle w:val="ListParagraph"/>
              <w:numPr>
                <w:ilvl w:val="1"/>
                <w:numId w:val="126"/>
              </w:numPr>
              <w:ind w:left="450" w:right="720"/>
              <w:jc w:val="lowKashida"/>
              <w:rPr>
                <w:rFonts w:asciiTheme="majorBidi" w:hAnsiTheme="majorBidi" w:cstheme="majorBidi"/>
                <w:sz w:val="24"/>
                <w:szCs w:val="24"/>
                <w:lang w:val="fr-FR"/>
              </w:rPr>
            </w:pPr>
            <w:r w:rsidRPr="00597327">
              <w:rPr>
                <w:rFonts w:asciiTheme="majorBidi" w:hAnsiTheme="majorBidi" w:cstheme="majorBidi"/>
                <w:sz w:val="24"/>
                <w:szCs w:val="24"/>
                <w:lang w:val="fr-FR"/>
              </w:rPr>
              <w:t xml:space="preserve">Topologie de duplication </w:t>
            </w:r>
          </w:p>
          <w:p w:rsidR="009715DE" w:rsidRPr="004C28AF" w:rsidRDefault="009715DE" w:rsidP="001161D1">
            <w:pPr>
              <w:pStyle w:val="ListParagraph"/>
              <w:numPr>
                <w:ilvl w:val="1"/>
                <w:numId w:val="126"/>
              </w:numPr>
              <w:ind w:left="450" w:right="72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 xml:space="preserve">Utilisation de sites pour optimiser la duplication Active Directory </w:t>
            </w:r>
          </w:p>
          <w:p w:rsidR="009715DE" w:rsidRPr="004C28AF" w:rsidRDefault="009715DE" w:rsidP="001161D1">
            <w:pPr>
              <w:pStyle w:val="ListParagraph"/>
              <w:numPr>
                <w:ilvl w:val="1"/>
                <w:numId w:val="126"/>
              </w:numPr>
              <w:ind w:left="450" w:right="72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Implémentation de sites pour gérer la duplication Active Directory</w:t>
            </w:r>
          </w:p>
          <w:p w:rsidR="009715DE" w:rsidRPr="00597327" w:rsidRDefault="009715DE" w:rsidP="001161D1">
            <w:pPr>
              <w:pStyle w:val="ListParagraph"/>
              <w:numPr>
                <w:ilvl w:val="1"/>
                <w:numId w:val="126"/>
              </w:numPr>
              <w:ind w:left="450" w:right="720"/>
              <w:jc w:val="lowKashida"/>
              <w:rPr>
                <w:rFonts w:asciiTheme="majorBidi" w:hAnsiTheme="majorBidi" w:cstheme="majorBidi"/>
                <w:sz w:val="24"/>
                <w:szCs w:val="24"/>
                <w:lang w:val="fr-FR"/>
              </w:rPr>
            </w:pPr>
            <w:r w:rsidRPr="00597327">
              <w:rPr>
                <w:rFonts w:asciiTheme="majorBidi" w:hAnsiTheme="majorBidi" w:cstheme="majorBidi"/>
                <w:sz w:val="24"/>
                <w:szCs w:val="24"/>
                <w:lang w:val="fr-FR"/>
              </w:rPr>
              <w:t>Surveillance du trafic de duplication</w:t>
            </w:r>
          </w:p>
          <w:p w:rsidR="009715DE" w:rsidRPr="004C28AF" w:rsidRDefault="009715DE" w:rsidP="001161D1">
            <w:pPr>
              <w:pStyle w:val="ListParagraph"/>
              <w:numPr>
                <w:ilvl w:val="1"/>
                <w:numId w:val="126"/>
              </w:numPr>
              <w:ind w:left="450" w:right="72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Tâches à effectuer pour améliorer les performances de la duplication</w:t>
            </w:r>
          </w:p>
          <w:p w:rsidR="009715DE" w:rsidRPr="004C28AF" w:rsidRDefault="009715DE" w:rsidP="001161D1">
            <w:pPr>
              <w:pStyle w:val="ListParagraph"/>
              <w:numPr>
                <w:ilvl w:val="1"/>
                <w:numId w:val="126"/>
              </w:numPr>
              <w:ind w:left="450" w:right="72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 xml:space="preserve">Résolution des problèmes liés à la duplication Active Directory </w:t>
            </w:r>
          </w:p>
        </w:tc>
        <w:tc>
          <w:tcPr>
            <w:tcW w:w="2672" w:type="dxa"/>
          </w:tcPr>
          <w:p w:rsidR="009715DE" w:rsidRPr="004C28AF" w:rsidRDefault="009715DE" w:rsidP="001161D1">
            <w:pPr>
              <w:pStyle w:val="ListParagraph"/>
              <w:numPr>
                <w:ilvl w:val="0"/>
                <w:numId w:val="74"/>
              </w:numPr>
              <w:ind w:left="317"/>
              <w:rPr>
                <w:rFonts w:asciiTheme="majorBidi" w:hAnsiTheme="majorBidi" w:cstheme="majorBidi"/>
                <w:sz w:val="24"/>
                <w:szCs w:val="24"/>
                <w:lang w:val="fr-FR"/>
              </w:rPr>
            </w:pPr>
            <w:r w:rsidRPr="004C28AF">
              <w:rPr>
                <w:rFonts w:asciiTheme="majorBidi" w:hAnsiTheme="majorBidi" w:cstheme="majorBidi"/>
                <w:sz w:val="24"/>
                <w:szCs w:val="24"/>
                <w:lang w:val="fr-FR"/>
              </w:rPr>
              <w:t>Vérifier les duplications des objets dans Active directory.</w:t>
            </w:r>
          </w:p>
          <w:p w:rsidR="009715DE" w:rsidRPr="004C28AF" w:rsidRDefault="009715DE" w:rsidP="001161D1">
            <w:pPr>
              <w:pStyle w:val="ListParagraph"/>
              <w:numPr>
                <w:ilvl w:val="0"/>
                <w:numId w:val="74"/>
              </w:numPr>
              <w:ind w:left="317"/>
              <w:rPr>
                <w:rFonts w:asciiTheme="majorBidi" w:hAnsiTheme="majorBidi" w:cstheme="majorBidi"/>
                <w:sz w:val="24"/>
                <w:szCs w:val="24"/>
              </w:rPr>
            </w:pPr>
            <w:proofErr w:type="spellStart"/>
            <w:r w:rsidRPr="004C28AF">
              <w:rPr>
                <w:rFonts w:asciiTheme="majorBidi" w:hAnsiTheme="majorBidi" w:cstheme="majorBidi"/>
                <w:sz w:val="24"/>
                <w:szCs w:val="24"/>
              </w:rPr>
              <w:t>Créer</w:t>
            </w:r>
            <w:proofErr w:type="spellEnd"/>
            <w:r w:rsidRPr="004C28AF">
              <w:rPr>
                <w:rFonts w:asciiTheme="majorBidi" w:hAnsiTheme="majorBidi" w:cstheme="majorBidi"/>
                <w:sz w:val="24"/>
                <w:szCs w:val="24"/>
              </w:rPr>
              <w:t xml:space="preserve"> un site. </w:t>
            </w:r>
          </w:p>
          <w:p w:rsidR="009715DE" w:rsidRPr="004C28AF" w:rsidRDefault="009715DE" w:rsidP="001161D1">
            <w:pPr>
              <w:pStyle w:val="ListParagraph"/>
              <w:numPr>
                <w:ilvl w:val="0"/>
                <w:numId w:val="74"/>
              </w:numPr>
              <w:ind w:left="317"/>
              <w:rPr>
                <w:rFonts w:asciiTheme="majorBidi" w:hAnsiTheme="majorBidi" w:cstheme="majorBidi"/>
                <w:sz w:val="24"/>
                <w:szCs w:val="24"/>
              </w:rPr>
            </w:pPr>
            <w:proofErr w:type="spellStart"/>
            <w:r w:rsidRPr="004C28AF">
              <w:rPr>
                <w:rFonts w:asciiTheme="majorBidi" w:hAnsiTheme="majorBidi" w:cstheme="majorBidi"/>
                <w:sz w:val="24"/>
                <w:szCs w:val="24"/>
              </w:rPr>
              <w:t>Créer</w:t>
            </w:r>
            <w:proofErr w:type="spellEnd"/>
            <w:r w:rsidRPr="004C28AF">
              <w:rPr>
                <w:rFonts w:asciiTheme="majorBidi" w:hAnsiTheme="majorBidi" w:cstheme="majorBidi"/>
                <w:sz w:val="24"/>
                <w:szCs w:val="24"/>
              </w:rPr>
              <w:t xml:space="preserve"> un subnet. </w:t>
            </w:r>
          </w:p>
          <w:p w:rsidR="009715DE" w:rsidRPr="004C28AF" w:rsidRDefault="009715DE" w:rsidP="001161D1">
            <w:pPr>
              <w:pStyle w:val="ListParagraph"/>
              <w:numPr>
                <w:ilvl w:val="0"/>
                <w:numId w:val="74"/>
              </w:numPr>
              <w:ind w:left="317"/>
              <w:rPr>
                <w:rFonts w:asciiTheme="majorBidi" w:hAnsiTheme="majorBidi" w:cstheme="majorBidi"/>
                <w:sz w:val="24"/>
                <w:szCs w:val="24"/>
              </w:rPr>
            </w:pPr>
            <w:proofErr w:type="spellStart"/>
            <w:r w:rsidRPr="004C28AF">
              <w:rPr>
                <w:rFonts w:asciiTheme="majorBidi" w:hAnsiTheme="majorBidi" w:cstheme="majorBidi"/>
                <w:sz w:val="24"/>
                <w:szCs w:val="24"/>
              </w:rPr>
              <w:t>Configurer</w:t>
            </w:r>
            <w:proofErr w:type="spellEnd"/>
            <w:r w:rsidRPr="004C28AF">
              <w:rPr>
                <w:rFonts w:asciiTheme="majorBidi" w:hAnsiTheme="majorBidi" w:cstheme="majorBidi"/>
                <w:sz w:val="24"/>
                <w:szCs w:val="24"/>
              </w:rPr>
              <w:t xml:space="preserve"> un site link. </w:t>
            </w:r>
          </w:p>
          <w:p w:rsidR="009715DE" w:rsidRPr="004C28AF" w:rsidRDefault="009715DE" w:rsidP="001161D1">
            <w:pPr>
              <w:pStyle w:val="ListParagraph"/>
              <w:numPr>
                <w:ilvl w:val="0"/>
                <w:numId w:val="74"/>
              </w:numPr>
              <w:ind w:left="317"/>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Créer un site </w:t>
            </w:r>
            <w:proofErr w:type="spellStart"/>
            <w:r w:rsidRPr="004C28AF">
              <w:rPr>
                <w:rFonts w:asciiTheme="majorBidi" w:hAnsiTheme="majorBidi" w:cstheme="majorBidi"/>
                <w:sz w:val="24"/>
                <w:szCs w:val="24"/>
                <w:lang w:val="fr-FR"/>
              </w:rPr>
              <w:t>link</w:t>
            </w:r>
            <w:proofErr w:type="spellEnd"/>
            <w:r w:rsidRPr="004C28AF">
              <w:rPr>
                <w:rFonts w:asciiTheme="majorBidi" w:hAnsiTheme="majorBidi" w:cstheme="majorBidi"/>
                <w:sz w:val="24"/>
                <w:szCs w:val="24"/>
                <w:lang w:val="fr-FR"/>
              </w:rPr>
              <w:t xml:space="preserve"> bridge.</w:t>
            </w:r>
          </w:p>
        </w:tc>
      </w:tr>
      <w:tr w:rsidR="009715DE" w:rsidRPr="004C28AF" w:rsidTr="009715DE">
        <w:tc>
          <w:tcPr>
            <w:tcW w:w="6184" w:type="dxa"/>
          </w:tcPr>
          <w:p w:rsidR="009715DE" w:rsidRPr="004C28AF" w:rsidRDefault="009715DE" w:rsidP="009715DE">
            <w:pPr>
              <w:ind w:left="180" w:hanging="360"/>
              <w:jc w:val="center"/>
              <w:rPr>
                <w:rFonts w:asciiTheme="majorBidi" w:hAnsiTheme="majorBidi" w:cstheme="majorBidi"/>
                <w:b/>
                <w:bCs/>
                <w:sz w:val="24"/>
                <w:szCs w:val="24"/>
                <w:u w:val="single"/>
                <w:lang w:val="fr-FR"/>
              </w:rPr>
            </w:pPr>
            <w:r w:rsidRPr="004C28AF">
              <w:rPr>
                <w:rFonts w:asciiTheme="majorBidi" w:hAnsiTheme="majorBidi" w:cstheme="majorBidi"/>
                <w:b/>
                <w:bCs/>
                <w:sz w:val="24"/>
                <w:szCs w:val="24"/>
                <w:u w:val="single"/>
                <w:lang w:val="fr-FR"/>
              </w:rPr>
              <w:t xml:space="preserve">Chapitre </w:t>
            </w:r>
            <w:r>
              <w:rPr>
                <w:rFonts w:asciiTheme="majorBidi" w:hAnsiTheme="majorBidi" w:cstheme="majorBidi"/>
                <w:b/>
                <w:bCs/>
                <w:sz w:val="24"/>
                <w:szCs w:val="24"/>
                <w:u w:val="single"/>
                <w:lang w:val="fr-FR"/>
              </w:rPr>
              <w:t>13</w:t>
            </w:r>
            <w:r w:rsidRPr="004C28AF">
              <w:rPr>
                <w:rFonts w:asciiTheme="majorBidi" w:hAnsiTheme="majorBidi" w:cstheme="majorBidi"/>
                <w:b/>
                <w:bCs/>
                <w:sz w:val="24"/>
                <w:szCs w:val="24"/>
                <w:lang w:val="fr-FR"/>
              </w:rPr>
              <w:t xml:space="preserve"> (4 heures)</w:t>
            </w:r>
          </w:p>
          <w:p w:rsidR="009715DE" w:rsidRPr="004C28AF" w:rsidRDefault="009715DE" w:rsidP="009715DE">
            <w:pPr>
              <w:jc w:val="center"/>
              <w:rPr>
                <w:rFonts w:asciiTheme="majorBidi" w:hAnsiTheme="majorBidi" w:cstheme="majorBidi"/>
                <w:b/>
                <w:bCs/>
                <w:sz w:val="24"/>
                <w:szCs w:val="24"/>
                <w:rtl/>
              </w:rPr>
            </w:pPr>
            <w:r w:rsidRPr="004C28AF">
              <w:rPr>
                <w:rFonts w:asciiTheme="majorBidi" w:hAnsiTheme="majorBidi" w:cstheme="majorBidi"/>
                <w:b/>
                <w:bCs/>
                <w:sz w:val="24"/>
                <w:szCs w:val="24"/>
                <w:lang w:val="fr-FR"/>
              </w:rPr>
              <w:t>Mise à jour de la base de données Active Directory</w:t>
            </w:r>
          </w:p>
          <w:p w:rsidR="009715DE" w:rsidRPr="004C28AF" w:rsidRDefault="009715DE" w:rsidP="009715DE">
            <w:pPr>
              <w:jc w:val="center"/>
              <w:rPr>
                <w:rFonts w:asciiTheme="majorBidi" w:hAnsiTheme="majorBidi" w:cstheme="majorBidi"/>
                <w:b/>
                <w:bCs/>
                <w:sz w:val="24"/>
                <w:szCs w:val="24"/>
                <w:rtl/>
              </w:rPr>
            </w:pPr>
          </w:p>
          <w:p w:rsidR="009715DE" w:rsidRPr="004C28AF" w:rsidRDefault="009715DE" w:rsidP="001161D1">
            <w:pPr>
              <w:pStyle w:val="ListParagraph"/>
              <w:numPr>
                <w:ilvl w:val="1"/>
                <w:numId w:val="127"/>
              </w:numPr>
              <w:ind w:right="42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Présentation de la mise à jour de la base de données Active Directory</w:t>
            </w:r>
          </w:p>
          <w:p w:rsidR="009715DE" w:rsidRPr="004C28AF" w:rsidRDefault="009715DE" w:rsidP="001161D1">
            <w:pPr>
              <w:pStyle w:val="ListParagraph"/>
              <w:numPr>
                <w:ilvl w:val="1"/>
                <w:numId w:val="127"/>
              </w:numPr>
              <w:ind w:right="42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 xml:space="preserve">Processus de modification des données dans Active Directory </w:t>
            </w:r>
          </w:p>
          <w:p w:rsidR="009715DE" w:rsidRPr="004C28AF" w:rsidRDefault="009715DE" w:rsidP="001161D1">
            <w:pPr>
              <w:pStyle w:val="ListParagraph"/>
              <w:numPr>
                <w:ilvl w:val="1"/>
                <w:numId w:val="127"/>
              </w:numPr>
              <w:ind w:right="42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 xml:space="preserve">Processus de nettoyage de la mémoire </w:t>
            </w:r>
          </w:p>
          <w:p w:rsidR="009715DE" w:rsidRPr="00597327" w:rsidRDefault="009715DE" w:rsidP="001161D1">
            <w:pPr>
              <w:pStyle w:val="ListParagraph"/>
              <w:numPr>
                <w:ilvl w:val="1"/>
                <w:numId w:val="127"/>
              </w:numPr>
              <w:ind w:right="420"/>
              <w:jc w:val="lowKashida"/>
              <w:rPr>
                <w:rFonts w:asciiTheme="majorBidi" w:hAnsiTheme="majorBidi" w:cstheme="majorBidi"/>
                <w:sz w:val="24"/>
                <w:szCs w:val="24"/>
                <w:lang w:val="fr-FR"/>
              </w:rPr>
            </w:pPr>
            <w:r w:rsidRPr="00597327">
              <w:rPr>
                <w:rFonts w:asciiTheme="majorBidi" w:hAnsiTheme="majorBidi" w:cstheme="majorBidi"/>
                <w:sz w:val="24"/>
                <w:szCs w:val="24"/>
                <w:lang w:val="fr-FR"/>
              </w:rPr>
              <w:t xml:space="preserve">Sauvegarde d'Active Directory </w:t>
            </w:r>
          </w:p>
          <w:p w:rsidR="009715DE" w:rsidRPr="00597327" w:rsidRDefault="009715DE" w:rsidP="001161D1">
            <w:pPr>
              <w:pStyle w:val="ListParagraph"/>
              <w:numPr>
                <w:ilvl w:val="1"/>
                <w:numId w:val="127"/>
              </w:numPr>
              <w:ind w:right="420"/>
              <w:jc w:val="lowKashida"/>
              <w:rPr>
                <w:rFonts w:asciiTheme="majorBidi" w:hAnsiTheme="majorBidi" w:cstheme="majorBidi"/>
                <w:sz w:val="24"/>
                <w:szCs w:val="24"/>
                <w:lang w:val="fr-FR"/>
              </w:rPr>
            </w:pPr>
            <w:r w:rsidRPr="00597327">
              <w:rPr>
                <w:rFonts w:asciiTheme="majorBidi" w:hAnsiTheme="majorBidi" w:cstheme="majorBidi"/>
                <w:sz w:val="24"/>
                <w:szCs w:val="24"/>
                <w:lang w:val="fr-FR"/>
              </w:rPr>
              <w:t xml:space="preserve">Restauration d'Active Directory </w:t>
            </w:r>
          </w:p>
          <w:p w:rsidR="009715DE" w:rsidRPr="004C28AF" w:rsidRDefault="009715DE" w:rsidP="001161D1">
            <w:pPr>
              <w:pStyle w:val="ListParagraph"/>
              <w:numPr>
                <w:ilvl w:val="1"/>
                <w:numId w:val="127"/>
              </w:numPr>
              <w:ind w:right="42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Déplacement de la base de données Active Directory</w:t>
            </w:r>
          </w:p>
          <w:p w:rsidR="009715DE" w:rsidRPr="004C28AF" w:rsidRDefault="009715DE" w:rsidP="001161D1">
            <w:pPr>
              <w:pStyle w:val="ListParagraph"/>
              <w:numPr>
                <w:ilvl w:val="1"/>
                <w:numId w:val="127"/>
              </w:numPr>
              <w:ind w:right="420"/>
              <w:jc w:val="lowKashida"/>
              <w:rPr>
                <w:rFonts w:asciiTheme="majorBidi" w:hAnsiTheme="majorBidi" w:cstheme="majorBidi"/>
                <w:sz w:val="24"/>
                <w:szCs w:val="24"/>
                <w:lang w:val="fr-FR"/>
              </w:rPr>
            </w:pPr>
            <w:r w:rsidRPr="004C28AF">
              <w:rPr>
                <w:rFonts w:asciiTheme="majorBidi" w:hAnsiTheme="majorBidi" w:cstheme="majorBidi"/>
                <w:sz w:val="24"/>
                <w:szCs w:val="24"/>
                <w:lang w:val="fr-FR"/>
              </w:rPr>
              <w:t xml:space="preserve">Défragmentation de la base de données Active Directory </w:t>
            </w:r>
          </w:p>
          <w:p w:rsidR="009715DE" w:rsidRPr="004C28AF" w:rsidRDefault="009715DE" w:rsidP="009715DE">
            <w:pPr>
              <w:pStyle w:val="ListParagraph"/>
              <w:ind w:left="709" w:right="420"/>
              <w:jc w:val="lowKashida"/>
              <w:rPr>
                <w:rFonts w:asciiTheme="majorBidi" w:hAnsiTheme="majorBidi" w:cstheme="majorBidi"/>
                <w:sz w:val="24"/>
                <w:szCs w:val="24"/>
                <w:lang w:val="fr-FR"/>
              </w:rPr>
            </w:pPr>
          </w:p>
        </w:tc>
        <w:tc>
          <w:tcPr>
            <w:tcW w:w="2672" w:type="dxa"/>
          </w:tcPr>
          <w:p w:rsidR="009715DE" w:rsidRPr="004C28AF" w:rsidRDefault="009715DE" w:rsidP="001161D1">
            <w:pPr>
              <w:pStyle w:val="ListParagraph"/>
              <w:numPr>
                <w:ilvl w:val="0"/>
                <w:numId w:val="75"/>
              </w:numPr>
              <w:ind w:left="176" w:hanging="219"/>
              <w:rPr>
                <w:rFonts w:asciiTheme="majorBidi" w:hAnsiTheme="majorBidi" w:cstheme="majorBidi"/>
                <w:sz w:val="24"/>
                <w:szCs w:val="24"/>
              </w:rPr>
            </w:pPr>
            <w:r w:rsidRPr="004C28AF">
              <w:rPr>
                <w:rFonts w:asciiTheme="majorBidi" w:hAnsiTheme="majorBidi" w:cstheme="majorBidi"/>
                <w:sz w:val="24"/>
                <w:szCs w:val="24"/>
              </w:rPr>
              <w:t xml:space="preserve">Back up le “system state data”. </w:t>
            </w:r>
          </w:p>
          <w:p w:rsidR="009715DE" w:rsidRPr="004C28AF" w:rsidRDefault="009715DE" w:rsidP="001161D1">
            <w:pPr>
              <w:pStyle w:val="ListParagraph"/>
              <w:numPr>
                <w:ilvl w:val="0"/>
                <w:numId w:val="75"/>
              </w:numPr>
              <w:ind w:left="176" w:hanging="219"/>
              <w:rPr>
                <w:rFonts w:asciiTheme="majorBidi" w:hAnsiTheme="majorBidi" w:cstheme="majorBidi"/>
                <w:sz w:val="24"/>
                <w:szCs w:val="24"/>
              </w:rPr>
            </w:pPr>
            <w:proofErr w:type="spellStart"/>
            <w:r w:rsidRPr="004C28AF">
              <w:rPr>
                <w:rFonts w:asciiTheme="majorBidi" w:hAnsiTheme="majorBidi" w:cstheme="majorBidi"/>
                <w:sz w:val="24"/>
                <w:szCs w:val="24"/>
              </w:rPr>
              <w:t>Accomplir</w:t>
            </w:r>
            <w:proofErr w:type="spellEnd"/>
            <w:r w:rsidRPr="004C28AF">
              <w:rPr>
                <w:rFonts w:asciiTheme="majorBidi" w:hAnsiTheme="majorBidi" w:cstheme="majorBidi"/>
                <w:sz w:val="24"/>
                <w:szCs w:val="24"/>
              </w:rPr>
              <w:t xml:space="preserve">  un “non-authoritative restore of the Active Directory database”. </w:t>
            </w:r>
          </w:p>
          <w:p w:rsidR="009715DE" w:rsidRPr="004C28AF" w:rsidRDefault="009715DE" w:rsidP="001161D1">
            <w:pPr>
              <w:pStyle w:val="ListParagraph"/>
              <w:numPr>
                <w:ilvl w:val="0"/>
                <w:numId w:val="75"/>
              </w:numPr>
              <w:ind w:left="176" w:hanging="219"/>
              <w:rPr>
                <w:rFonts w:asciiTheme="majorBidi" w:hAnsiTheme="majorBidi" w:cstheme="majorBidi"/>
                <w:sz w:val="24"/>
                <w:szCs w:val="24"/>
              </w:rPr>
            </w:pPr>
            <w:proofErr w:type="spellStart"/>
            <w:r w:rsidRPr="004C28AF">
              <w:rPr>
                <w:rFonts w:asciiTheme="majorBidi" w:hAnsiTheme="majorBidi" w:cstheme="majorBidi"/>
                <w:sz w:val="24"/>
                <w:szCs w:val="24"/>
              </w:rPr>
              <w:t>Accomplir</w:t>
            </w:r>
            <w:proofErr w:type="spellEnd"/>
            <w:r w:rsidRPr="004C28AF">
              <w:rPr>
                <w:rFonts w:asciiTheme="majorBidi" w:hAnsiTheme="majorBidi" w:cstheme="majorBidi"/>
                <w:sz w:val="24"/>
                <w:szCs w:val="24"/>
              </w:rPr>
              <w:t xml:space="preserve"> un “authoritative restore of the Active Directory database”.</w:t>
            </w:r>
          </w:p>
        </w:tc>
      </w:tr>
      <w:tr w:rsidR="009715DE" w:rsidRPr="004C28AF" w:rsidTr="009715DE">
        <w:tc>
          <w:tcPr>
            <w:tcW w:w="6184" w:type="dxa"/>
          </w:tcPr>
          <w:p w:rsidR="009715DE" w:rsidRPr="004C28AF" w:rsidRDefault="009715DE" w:rsidP="009715DE">
            <w:pPr>
              <w:ind w:left="180" w:hanging="360"/>
              <w:jc w:val="center"/>
              <w:rPr>
                <w:rFonts w:asciiTheme="majorBidi" w:hAnsiTheme="majorBidi" w:cstheme="majorBidi"/>
                <w:b/>
                <w:bCs/>
                <w:sz w:val="24"/>
                <w:szCs w:val="24"/>
                <w:u w:val="single"/>
                <w:lang w:val="fr-FR"/>
              </w:rPr>
            </w:pPr>
            <w:r w:rsidRPr="004C28AF">
              <w:rPr>
                <w:rFonts w:asciiTheme="majorBidi" w:hAnsiTheme="majorBidi" w:cstheme="majorBidi"/>
                <w:b/>
                <w:bCs/>
                <w:sz w:val="24"/>
                <w:szCs w:val="24"/>
                <w:u w:val="single"/>
                <w:lang w:val="fr-FR"/>
              </w:rPr>
              <w:t xml:space="preserve">Chapitre </w:t>
            </w:r>
            <w:r>
              <w:rPr>
                <w:rFonts w:asciiTheme="majorBidi" w:hAnsiTheme="majorBidi" w:cstheme="majorBidi"/>
                <w:b/>
                <w:bCs/>
                <w:sz w:val="24"/>
                <w:szCs w:val="24"/>
                <w:u w:val="single"/>
                <w:lang w:val="fr-FR"/>
              </w:rPr>
              <w:t>14</w:t>
            </w:r>
            <w:r w:rsidRPr="004C28AF">
              <w:rPr>
                <w:rFonts w:asciiTheme="majorBidi" w:hAnsiTheme="majorBidi" w:cstheme="majorBidi"/>
                <w:b/>
                <w:bCs/>
                <w:sz w:val="24"/>
                <w:szCs w:val="24"/>
                <w:lang w:val="fr-FR"/>
              </w:rPr>
              <w:t xml:space="preserve"> (14 heures)</w:t>
            </w:r>
          </w:p>
          <w:p w:rsidR="009715DE" w:rsidRPr="004C28AF" w:rsidRDefault="009715DE" w:rsidP="009715DE">
            <w:pPr>
              <w:jc w:val="center"/>
              <w:rPr>
                <w:rFonts w:asciiTheme="majorBidi" w:hAnsiTheme="majorBidi" w:cstheme="majorBidi"/>
                <w:b/>
                <w:bCs/>
                <w:sz w:val="24"/>
                <w:szCs w:val="24"/>
                <w:rtl/>
              </w:rPr>
            </w:pPr>
            <w:r w:rsidRPr="004C28AF">
              <w:rPr>
                <w:rFonts w:asciiTheme="majorBidi" w:hAnsiTheme="majorBidi" w:cstheme="majorBidi"/>
                <w:b/>
                <w:bCs/>
                <w:sz w:val="24"/>
                <w:szCs w:val="24"/>
                <w:lang w:val="fr-FR"/>
              </w:rPr>
              <w:t>La sécurité dans Windows server</w:t>
            </w:r>
          </w:p>
          <w:p w:rsidR="009715DE" w:rsidRPr="004C28AF" w:rsidRDefault="009715DE" w:rsidP="001161D1">
            <w:pPr>
              <w:pStyle w:val="ListParagraph"/>
              <w:numPr>
                <w:ilvl w:val="1"/>
                <w:numId w:val="128"/>
              </w:numPr>
              <w:spacing w:before="100" w:beforeAutospacing="1" w:after="100" w:afterAutospacing="1"/>
              <w:ind w:left="450" w:right="720"/>
              <w:jc w:val="lowKashida"/>
              <w:rPr>
                <w:rFonts w:asciiTheme="majorBidi" w:hAnsiTheme="majorBidi" w:cstheme="majorBidi"/>
                <w:color w:val="000000"/>
                <w:sz w:val="24"/>
                <w:szCs w:val="24"/>
                <w:lang w:val="fr-FR"/>
              </w:rPr>
            </w:pPr>
            <w:r w:rsidRPr="004C28AF">
              <w:rPr>
                <w:rFonts w:asciiTheme="majorBidi" w:hAnsiTheme="majorBidi" w:cstheme="majorBidi"/>
                <w:color w:val="000000"/>
                <w:sz w:val="24"/>
                <w:szCs w:val="24"/>
                <w:lang w:val="fr-FR"/>
              </w:rPr>
              <w:t>Analyse des performances de l'Active Directory</w:t>
            </w:r>
          </w:p>
          <w:p w:rsidR="009715DE" w:rsidRPr="004C28AF" w:rsidRDefault="009715DE" w:rsidP="001161D1">
            <w:pPr>
              <w:pStyle w:val="ListParagraph"/>
              <w:numPr>
                <w:ilvl w:val="1"/>
                <w:numId w:val="128"/>
              </w:numPr>
              <w:spacing w:before="100" w:beforeAutospacing="1" w:after="100" w:afterAutospacing="1"/>
              <w:ind w:left="450" w:right="720"/>
              <w:jc w:val="lowKashida"/>
              <w:rPr>
                <w:rFonts w:asciiTheme="majorBidi" w:hAnsiTheme="majorBidi" w:cstheme="majorBidi"/>
                <w:color w:val="000000"/>
                <w:sz w:val="24"/>
                <w:szCs w:val="24"/>
                <w:lang w:val="fr-FR"/>
              </w:rPr>
            </w:pPr>
            <w:r w:rsidRPr="004C28AF">
              <w:rPr>
                <w:rFonts w:asciiTheme="majorBidi" w:hAnsiTheme="majorBidi" w:cstheme="majorBidi"/>
                <w:color w:val="000000"/>
                <w:sz w:val="24"/>
                <w:szCs w:val="24"/>
                <w:lang w:val="fr-FR"/>
              </w:rPr>
              <w:t>Considérations de sécurité au niveau de l'Active Directory</w:t>
            </w:r>
          </w:p>
          <w:p w:rsidR="009715DE" w:rsidRPr="004C28AF" w:rsidRDefault="009715DE" w:rsidP="001161D1">
            <w:pPr>
              <w:pStyle w:val="ListParagraph"/>
              <w:numPr>
                <w:ilvl w:val="1"/>
                <w:numId w:val="128"/>
              </w:numPr>
              <w:spacing w:before="100" w:beforeAutospacing="1" w:after="100" w:afterAutospacing="1"/>
              <w:ind w:left="450" w:right="720"/>
              <w:jc w:val="lowKashida"/>
              <w:rPr>
                <w:rFonts w:asciiTheme="majorBidi" w:hAnsiTheme="majorBidi" w:cstheme="majorBidi"/>
                <w:color w:val="000000"/>
                <w:sz w:val="24"/>
                <w:szCs w:val="24"/>
                <w:lang w:val="fr-FR"/>
              </w:rPr>
            </w:pPr>
            <w:r w:rsidRPr="004C28AF">
              <w:rPr>
                <w:rFonts w:asciiTheme="majorBidi" w:hAnsiTheme="majorBidi" w:cstheme="majorBidi"/>
                <w:color w:val="000000"/>
                <w:sz w:val="24"/>
                <w:szCs w:val="24"/>
                <w:lang w:val="fr-FR"/>
              </w:rPr>
              <w:t>Mise en œuvre de WINS (Windows Internet Name Service) et de DHCP (</w:t>
            </w:r>
            <w:proofErr w:type="spellStart"/>
            <w:r w:rsidRPr="004C28AF">
              <w:rPr>
                <w:rFonts w:asciiTheme="majorBidi" w:hAnsiTheme="majorBidi" w:cstheme="majorBidi"/>
                <w:color w:val="000000"/>
                <w:sz w:val="24"/>
                <w:szCs w:val="24"/>
                <w:lang w:val="fr-FR"/>
              </w:rPr>
              <w:t>Dynamic</w:t>
            </w:r>
            <w:proofErr w:type="spellEnd"/>
            <w:r w:rsidRPr="004C28AF">
              <w:rPr>
                <w:rFonts w:asciiTheme="majorBidi" w:hAnsiTheme="majorBidi" w:cstheme="majorBidi"/>
                <w:color w:val="000000"/>
                <w:sz w:val="24"/>
                <w:szCs w:val="24"/>
                <w:lang w:val="fr-FR"/>
              </w:rPr>
              <w:t xml:space="preserve"> Host Configuration Protocol) </w:t>
            </w:r>
          </w:p>
          <w:p w:rsidR="009715DE" w:rsidRPr="004C28AF" w:rsidRDefault="009715DE" w:rsidP="001161D1">
            <w:pPr>
              <w:pStyle w:val="ListParagraph"/>
              <w:numPr>
                <w:ilvl w:val="1"/>
                <w:numId w:val="128"/>
              </w:numPr>
              <w:spacing w:before="100" w:beforeAutospacing="1" w:after="100" w:afterAutospacing="1"/>
              <w:ind w:left="450" w:right="720"/>
              <w:jc w:val="lowKashida"/>
              <w:rPr>
                <w:rFonts w:asciiTheme="majorBidi" w:hAnsiTheme="majorBidi" w:cstheme="majorBidi"/>
                <w:color w:val="000000"/>
                <w:sz w:val="24"/>
                <w:szCs w:val="24"/>
                <w:lang w:val="fr-FR"/>
              </w:rPr>
            </w:pPr>
            <w:r w:rsidRPr="004C28AF">
              <w:rPr>
                <w:rFonts w:asciiTheme="majorBidi" w:hAnsiTheme="majorBidi" w:cstheme="majorBidi"/>
                <w:color w:val="000000"/>
                <w:sz w:val="24"/>
                <w:szCs w:val="24"/>
                <w:lang w:val="fr-FR"/>
              </w:rPr>
              <w:t xml:space="preserve">Authentification des utilisateurs et des clients </w:t>
            </w:r>
          </w:p>
          <w:p w:rsidR="009715DE" w:rsidRPr="004C28AF" w:rsidRDefault="009715DE" w:rsidP="001161D1">
            <w:pPr>
              <w:pStyle w:val="ListParagraph"/>
              <w:numPr>
                <w:ilvl w:val="1"/>
                <w:numId w:val="128"/>
              </w:numPr>
              <w:spacing w:before="100" w:beforeAutospacing="1" w:after="100" w:afterAutospacing="1"/>
              <w:ind w:left="450" w:right="720"/>
              <w:jc w:val="lowKashida"/>
              <w:rPr>
                <w:rFonts w:asciiTheme="majorBidi" w:hAnsiTheme="majorBidi" w:cstheme="majorBidi"/>
                <w:color w:val="000000"/>
                <w:sz w:val="24"/>
                <w:szCs w:val="24"/>
                <w:lang w:val="fr-FR"/>
              </w:rPr>
            </w:pPr>
            <w:r w:rsidRPr="004C28AF">
              <w:rPr>
                <w:rFonts w:asciiTheme="majorBidi" w:hAnsiTheme="majorBidi" w:cstheme="majorBidi"/>
                <w:color w:val="000000"/>
                <w:sz w:val="24"/>
                <w:szCs w:val="24"/>
                <w:lang w:val="fr-FR"/>
              </w:rPr>
              <w:t xml:space="preserve">Considérations de sécurité dans la conception des </w:t>
            </w:r>
            <w:r w:rsidRPr="004C28AF">
              <w:rPr>
                <w:rFonts w:asciiTheme="majorBidi" w:hAnsiTheme="majorBidi" w:cstheme="majorBidi"/>
                <w:color w:val="000000"/>
                <w:sz w:val="24"/>
                <w:szCs w:val="24"/>
                <w:lang w:val="fr-FR"/>
              </w:rPr>
              <w:lastRenderedPageBreak/>
              <w:t xml:space="preserve">stratégies de groupe (Group Policy) </w:t>
            </w:r>
          </w:p>
          <w:p w:rsidR="009715DE" w:rsidRPr="004C28AF" w:rsidRDefault="009715DE" w:rsidP="001161D1">
            <w:pPr>
              <w:pStyle w:val="ListParagraph"/>
              <w:numPr>
                <w:ilvl w:val="1"/>
                <w:numId w:val="128"/>
              </w:numPr>
              <w:spacing w:before="100" w:beforeAutospacing="1" w:after="100" w:afterAutospacing="1"/>
              <w:ind w:left="450" w:right="720"/>
              <w:jc w:val="lowKashida"/>
              <w:rPr>
                <w:rFonts w:asciiTheme="majorBidi" w:hAnsiTheme="majorBidi" w:cstheme="majorBidi"/>
                <w:color w:val="000000"/>
                <w:sz w:val="24"/>
                <w:szCs w:val="24"/>
                <w:lang w:val="fr-FR"/>
              </w:rPr>
            </w:pPr>
            <w:r w:rsidRPr="004C28AF">
              <w:rPr>
                <w:rFonts w:asciiTheme="majorBidi" w:hAnsiTheme="majorBidi" w:cstheme="majorBidi"/>
                <w:color w:val="000000"/>
                <w:sz w:val="24"/>
                <w:szCs w:val="24"/>
                <w:lang w:val="fr-FR"/>
              </w:rPr>
              <w:t xml:space="preserve">Sécurisation du système de fichiers (NTFS et EFS) </w:t>
            </w:r>
          </w:p>
          <w:p w:rsidR="009715DE" w:rsidRPr="004C28AF" w:rsidRDefault="009715DE" w:rsidP="001161D1">
            <w:pPr>
              <w:pStyle w:val="ListParagraph"/>
              <w:numPr>
                <w:ilvl w:val="1"/>
                <w:numId w:val="128"/>
              </w:numPr>
              <w:spacing w:before="100" w:beforeAutospacing="1" w:after="100" w:afterAutospacing="1"/>
              <w:ind w:left="450" w:right="720"/>
              <w:jc w:val="lowKashida"/>
              <w:rPr>
                <w:rFonts w:asciiTheme="majorBidi" w:hAnsiTheme="majorBidi" w:cstheme="majorBidi"/>
                <w:color w:val="000000"/>
                <w:sz w:val="24"/>
                <w:szCs w:val="24"/>
                <w:lang w:val="fr-FR"/>
              </w:rPr>
            </w:pPr>
            <w:r w:rsidRPr="004C28AF">
              <w:rPr>
                <w:rFonts w:asciiTheme="majorBidi" w:hAnsiTheme="majorBidi" w:cstheme="majorBidi"/>
                <w:color w:val="000000"/>
                <w:sz w:val="24"/>
                <w:szCs w:val="24"/>
                <w:lang w:val="fr-FR"/>
              </w:rPr>
              <w:t xml:space="preserve">Évaluation et analyse de la sécurité des postes </w:t>
            </w:r>
          </w:p>
          <w:p w:rsidR="009715DE" w:rsidRPr="004C28AF" w:rsidRDefault="009715DE" w:rsidP="001161D1">
            <w:pPr>
              <w:pStyle w:val="ListParagraph"/>
              <w:numPr>
                <w:ilvl w:val="1"/>
                <w:numId w:val="128"/>
              </w:numPr>
              <w:spacing w:before="100" w:beforeAutospacing="1" w:after="100" w:afterAutospacing="1"/>
              <w:ind w:left="450" w:right="720"/>
              <w:jc w:val="lowKashida"/>
              <w:rPr>
                <w:rFonts w:asciiTheme="majorBidi" w:hAnsiTheme="majorBidi" w:cstheme="majorBidi"/>
                <w:color w:val="000000"/>
                <w:sz w:val="24"/>
                <w:szCs w:val="24"/>
                <w:lang w:val="fr-FR"/>
              </w:rPr>
            </w:pPr>
            <w:r w:rsidRPr="004C28AF">
              <w:rPr>
                <w:rFonts w:asciiTheme="majorBidi" w:hAnsiTheme="majorBidi" w:cstheme="majorBidi"/>
                <w:color w:val="000000"/>
                <w:sz w:val="24"/>
                <w:szCs w:val="24"/>
                <w:lang w:val="fr-FR"/>
              </w:rPr>
              <w:t xml:space="preserve">Sécurisation des services réseau : DNS, DHCP, RIS et SNMP </w:t>
            </w:r>
          </w:p>
          <w:p w:rsidR="009715DE" w:rsidRPr="004C28AF" w:rsidRDefault="009715DE" w:rsidP="001161D1">
            <w:pPr>
              <w:pStyle w:val="ListParagraph"/>
              <w:numPr>
                <w:ilvl w:val="1"/>
                <w:numId w:val="128"/>
              </w:numPr>
              <w:spacing w:before="100" w:beforeAutospacing="1" w:after="100" w:afterAutospacing="1"/>
              <w:ind w:left="450" w:right="720"/>
              <w:jc w:val="lowKashida"/>
              <w:rPr>
                <w:rFonts w:asciiTheme="majorBidi" w:hAnsiTheme="majorBidi" w:cstheme="majorBidi"/>
                <w:color w:val="000000"/>
                <w:sz w:val="24"/>
                <w:szCs w:val="24"/>
                <w:lang w:val="fr-FR"/>
              </w:rPr>
            </w:pPr>
            <w:r w:rsidRPr="004C28AF">
              <w:rPr>
                <w:rFonts w:asciiTheme="majorBidi" w:hAnsiTheme="majorBidi" w:cstheme="majorBidi"/>
                <w:color w:val="000000"/>
                <w:sz w:val="24"/>
                <w:szCs w:val="24"/>
                <w:lang w:val="fr-FR"/>
              </w:rPr>
              <w:t xml:space="preserve">Planification de l'infrastructure à clefs publiques (ICP) </w:t>
            </w:r>
          </w:p>
          <w:p w:rsidR="009715DE" w:rsidRPr="004C28AF" w:rsidRDefault="009715DE" w:rsidP="001161D1">
            <w:pPr>
              <w:pStyle w:val="ListParagraph"/>
              <w:numPr>
                <w:ilvl w:val="1"/>
                <w:numId w:val="128"/>
              </w:numPr>
              <w:spacing w:before="100" w:beforeAutospacing="1" w:after="100" w:afterAutospacing="1"/>
              <w:ind w:left="450" w:right="720"/>
              <w:jc w:val="lowKashida"/>
              <w:rPr>
                <w:rFonts w:asciiTheme="majorBidi" w:hAnsiTheme="majorBidi" w:cstheme="majorBidi"/>
                <w:color w:val="000000"/>
                <w:sz w:val="24"/>
                <w:szCs w:val="24"/>
                <w:lang w:val="fr-FR"/>
              </w:rPr>
            </w:pPr>
            <w:r w:rsidRPr="004C28AF">
              <w:rPr>
                <w:rFonts w:asciiTheme="majorBidi" w:hAnsiTheme="majorBidi" w:cstheme="majorBidi"/>
                <w:color w:val="000000"/>
                <w:sz w:val="24"/>
                <w:szCs w:val="24"/>
                <w:lang w:val="fr-FR"/>
              </w:rPr>
              <w:t xml:space="preserve">Sécurisation des données au niveau de la couche application </w:t>
            </w:r>
          </w:p>
          <w:p w:rsidR="009715DE" w:rsidRPr="004C28AF" w:rsidRDefault="009715DE" w:rsidP="001161D1">
            <w:pPr>
              <w:pStyle w:val="ListParagraph"/>
              <w:numPr>
                <w:ilvl w:val="1"/>
                <w:numId w:val="128"/>
              </w:numPr>
              <w:spacing w:before="100" w:beforeAutospacing="1" w:after="100" w:afterAutospacing="1"/>
              <w:ind w:left="450" w:right="720"/>
              <w:jc w:val="lowKashida"/>
              <w:rPr>
                <w:rFonts w:asciiTheme="majorBidi" w:hAnsiTheme="majorBidi" w:cstheme="majorBidi"/>
                <w:color w:val="000000"/>
                <w:sz w:val="24"/>
                <w:szCs w:val="24"/>
                <w:lang w:val="fr-FR"/>
              </w:rPr>
            </w:pPr>
            <w:r w:rsidRPr="004C28AF">
              <w:rPr>
                <w:rFonts w:asciiTheme="majorBidi" w:hAnsiTheme="majorBidi" w:cstheme="majorBidi"/>
                <w:color w:val="000000"/>
                <w:sz w:val="24"/>
                <w:szCs w:val="24"/>
                <w:lang w:val="fr-FR"/>
              </w:rPr>
              <w:t xml:space="preserve">Sécurisation des données avec le protocole </w:t>
            </w:r>
            <w:proofErr w:type="spellStart"/>
            <w:r w:rsidRPr="004C28AF">
              <w:rPr>
                <w:rFonts w:asciiTheme="majorBidi" w:hAnsiTheme="majorBidi" w:cstheme="majorBidi"/>
                <w:color w:val="000000"/>
                <w:sz w:val="24"/>
                <w:szCs w:val="24"/>
                <w:lang w:val="fr-FR"/>
              </w:rPr>
              <w:t>IPSec</w:t>
            </w:r>
            <w:proofErr w:type="spellEnd"/>
            <w:r w:rsidRPr="004C28AF">
              <w:rPr>
                <w:rFonts w:asciiTheme="majorBidi" w:hAnsiTheme="majorBidi" w:cstheme="majorBidi"/>
                <w:color w:val="000000"/>
                <w:sz w:val="24"/>
                <w:szCs w:val="24"/>
                <w:lang w:val="fr-FR"/>
              </w:rPr>
              <w:t xml:space="preserve"> </w:t>
            </w:r>
          </w:p>
          <w:p w:rsidR="009715DE" w:rsidRPr="004C28AF" w:rsidRDefault="009715DE" w:rsidP="001161D1">
            <w:pPr>
              <w:pStyle w:val="ListParagraph"/>
              <w:numPr>
                <w:ilvl w:val="1"/>
                <w:numId w:val="128"/>
              </w:numPr>
              <w:spacing w:before="100" w:beforeAutospacing="1" w:after="100" w:afterAutospacing="1"/>
              <w:ind w:left="450" w:right="720"/>
              <w:jc w:val="lowKashida"/>
              <w:rPr>
                <w:rFonts w:asciiTheme="majorBidi" w:hAnsiTheme="majorBidi" w:cstheme="majorBidi"/>
                <w:color w:val="000000"/>
                <w:sz w:val="24"/>
                <w:szCs w:val="24"/>
                <w:lang w:val="fr-FR"/>
              </w:rPr>
            </w:pPr>
            <w:r w:rsidRPr="004C28AF">
              <w:rPr>
                <w:rFonts w:asciiTheme="majorBidi" w:hAnsiTheme="majorBidi" w:cstheme="majorBidi"/>
                <w:color w:val="000000"/>
                <w:sz w:val="24"/>
                <w:szCs w:val="24"/>
                <w:lang w:val="fr-FR"/>
              </w:rPr>
              <w:t xml:space="preserve">Sécurisation des accès dans un environnement hétérogène </w:t>
            </w:r>
          </w:p>
          <w:p w:rsidR="009715DE" w:rsidRPr="004C28AF" w:rsidRDefault="009715DE" w:rsidP="001161D1">
            <w:pPr>
              <w:pStyle w:val="ListParagraph"/>
              <w:numPr>
                <w:ilvl w:val="1"/>
                <w:numId w:val="128"/>
              </w:numPr>
              <w:spacing w:before="100" w:beforeAutospacing="1" w:after="100" w:afterAutospacing="1"/>
              <w:ind w:left="450" w:right="720"/>
              <w:jc w:val="lowKashida"/>
              <w:rPr>
                <w:rFonts w:asciiTheme="majorBidi" w:hAnsiTheme="majorBidi" w:cstheme="majorBidi"/>
                <w:color w:val="000000"/>
                <w:sz w:val="24"/>
                <w:szCs w:val="24"/>
                <w:lang w:val="fr-FR"/>
              </w:rPr>
            </w:pPr>
            <w:r w:rsidRPr="004C28AF">
              <w:rPr>
                <w:rFonts w:asciiTheme="majorBidi" w:hAnsiTheme="majorBidi" w:cstheme="majorBidi"/>
                <w:color w:val="000000"/>
                <w:sz w:val="24"/>
                <w:szCs w:val="24"/>
                <w:lang w:val="fr-FR"/>
              </w:rPr>
              <w:t xml:space="preserve">Accès distants : routage et réseaux privés virtuels (VPN) </w:t>
            </w:r>
          </w:p>
          <w:p w:rsidR="009715DE" w:rsidRPr="004C28AF" w:rsidRDefault="009715DE" w:rsidP="001161D1">
            <w:pPr>
              <w:pStyle w:val="ListParagraph"/>
              <w:numPr>
                <w:ilvl w:val="1"/>
                <w:numId w:val="128"/>
              </w:numPr>
              <w:spacing w:before="100" w:beforeAutospacing="1" w:after="100" w:afterAutospacing="1"/>
              <w:ind w:left="450" w:right="720"/>
              <w:jc w:val="lowKashida"/>
              <w:rPr>
                <w:rFonts w:asciiTheme="majorBidi" w:hAnsiTheme="majorBidi" w:cstheme="majorBidi"/>
                <w:color w:val="000000"/>
                <w:sz w:val="24"/>
                <w:szCs w:val="24"/>
                <w:lang w:val="fr-FR"/>
              </w:rPr>
            </w:pPr>
            <w:r w:rsidRPr="004C28AF">
              <w:rPr>
                <w:rFonts w:asciiTheme="majorBidi" w:hAnsiTheme="majorBidi" w:cstheme="majorBidi"/>
                <w:color w:val="000000"/>
                <w:sz w:val="24"/>
                <w:szCs w:val="24"/>
                <w:lang w:val="fr-FR"/>
              </w:rPr>
              <w:t>Sécurisation des accès distants et des accès Internet</w:t>
            </w:r>
          </w:p>
          <w:p w:rsidR="009715DE" w:rsidRPr="004C28AF" w:rsidRDefault="009715DE" w:rsidP="001161D1">
            <w:pPr>
              <w:pStyle w:val="ListParagraph"/>
              <w:numPr>
                <w:ilvl w:val="1"/>
                <w:numId w:val="128"/>
              </w:numPr>
              <w:spacing w:before="100" w:beforeAutospacing="1" w:after="100" w:afterAutospacing="1"/>
              <w:ind w:left="450" w:right="720"/>
              <w:jc w:val="lowKashida"/>
              <w:rPr>
                <w:rFonts w:asciiTheme="majorBidi" w:hAnsiTheme="majorBidi" w:cstheme="majorBidi"/>
                <w:color w:val="000000"/>
                <w:sz w:val="24"/>
                <w:szCs w:val="24"/>
                <w:lang w:val="fr-FR"/>
              </w:rPr>
            </w:pPr>
            <w:r w:rsidRPr="004C28AF">
              <w:rPr>
                <w:rFonts w:asciiTheme="majorBidi" w:hAnsiTheme="majorBidi" w:cstheme="majorBidi"/>
                <w:color w:val="000000"/>
                <w:sz w:val="24"/>
                <w:szCs w:val="24"/>
                <w:lang w:val="fr-FR"/>
              </w:rPr>
              <w:t xml:space="preserve">Support de la translation d'adresses (NAT) </w:t>
            </w:r>
          </w:p>
          <w:p w:rsidR="009715DE" w:rsidRPr="004C28AF" w:rsidRDefault="009715DE" w:rsidP="001161D1">
            <w:pPr>
              <w:pStyle w:val="ListParagraph"/>
              <w:numPr>
                <w:ilvl w:val="1"/>
                <w:numId w:val="128"/>
              </w:numPr>
              <w:spacing w:before="100" w:beforeAutospacing="1" w:after="100" w:afterAutospacing="1"/>
              <w:ind w:left="450" w:right="720"/>
              <w:jc w:val="lowKashida"/>
              <w:rPr>
                <w:rFonts w:asciiTheme="majorBidi" w:hAnsiTheme="majorBidi" w:cstheme="majorBidi"/>
                <w:color w:val="000000"/>
                <w:sz w:val="24"/>
                <w:szCs w:val="24"/>
                <w:lang w:val="fr-FR"/>
              </w:rPr>
            </w:pPr>
            <w:r w:rsidRPr="004C28AF">
              <w:rPr>
                <w:rFonts w:asciiTheme="majorBidi" w:hAnsiTheme="majorBidi" w:cstheme="majorBidi"/>
                <w:color w:val="000000"/>
                <w:sz w:val="24"/>
                <w:szCs w:val="24"/>
                <w:lang w:val="fr-FR"/>
              </w:rPr>
              <w:t xml:space="preserve">Sécurité : </w:t>
            </w:r>
            <w:proofErr w:type="spellStart"/>
            <w:r w:rsidRPr="004C28AF">
              <w:rPr>
                <w:rFonts w:asciiTheme="majorBidi" w:hAnsiTheme="majorBidi" w:cstheme="majorBidi"/>
                <w:color w:val="000000"/>
                <w:sz w:val="24"/>
                <w:szCs w:val="24"/>
                <w:lang w:val="fr-FR"/>
              </w:rPr>
              <w:t>IPSec</w:t>
            </w:r>
            <w:proofErr w:type="spellEnd"/>
            <w:r w:rsidRPr="004C28AF">
              <w:rPr>
                <w:rFonts w:asciiTheme="majorBidi" w:hAnsiTheme="majorBidi" w:cstheme="majorBidi"/>
                <w:color w:val="000000"/>
                <w:sz w:val="24"/>
                <w:szCs w:val="24"/>
                <w:lang w:val="fr-FR"/>
              </w:rPr>
              <w:t>, certificats et surveillance des activités</w:t>
            </w:r>
          </w:p>
        </w:tc>
        <w:tc>
          <w:tcPr>
            <w:tcW w:w="2672" w:type="dxa"/>
          </w:tcPr>
          <w:p w:rsidR="009715DE" w:rsidRPr="004C28AF" w:rsidRDefault="009715DE" w:rsidP="001161D1">
            <w:pPr>
              <w:pStyle w:val="ListParagraph"/>
              <w:numPr>
                <w:ilvl w:val="0"/>
                <w:numId w:val="75"/>
              </w:numPr>
              <w:ind w:left="176" w:hanging="219"/>
              <w:rPr>
                <w:rFonts w:asciiTheme="majorBidi" w:hAnsiTheme="majorBidi" w:cstheme="majorBidi"/>
                <w:sz w:val="24"/>
                <w:szCs w:val="24"/>
                <w:lang w:val="fr-FR"/>
              </w:rPr>
            </w:pPr>
            <w:r w:rsidRPr="004C28AF">
              <w:rPr>
                <w:rFonts w:asciiTheme="majorBidi" w:hAnsiTheme="majorBidi" w:cstheme="majorBidi"/>
                <w:sz w:val="24"/>
                <w:szCs w:val="24"/>
                <w:lang w:val="fr-FR"/>
              </w:rPr>
              <w:lastRenderedPageBreak/>
              <w:t xml:space="preserve">Relier un « Group Policy </w:t>
            </w:r>
            <w:proofErr w:type="spellStart"/>
            <w:r w:rsidRPr="004C28AF">
              <w:rPr>
                <w:rFonts w:asciiTheme="majorBidi" w:hAnsiTheme="majorBidi" w:cstheme="majorBidi"/>
                <w:sz w:val="24"/>
                <w:szCs w:val="24"/>
                <w:lang w:val="fr-FR"/>
              </w:rPr>
              <w:t>object</w:t>
            </w:r>
            <w:proofErr w:type="spellEnd"/>
            <w:r w:rsidRPr="004C28AF">
              <w:rPr>
                <w:rFonts w:asciiTheme="majorBidi" w:hAnsiTheme="majorBidi" w:cstheme="majorBidi"/>
                <w:sz w:val="24"/>
                <w:szCs w:val="24"/>
                <w:lang w:val="fr-FR"/>
              </w:rPr>
              <w:t xml:space="preserve"> (GPO) » à une « </w:t>
            </w:r>
            <w:proofErr w:type="spellStart"/>
            <w:r w:rsidRPr="004C28AF">
              <w:rPr>
                <w:rFonts w:asciiTheme="majorBidi" w:hAnsiTheme="majorBidi" w:cstheme="majorBidi"/>
                <w:sz w:val="24"/>
                <w:szCs w:val="24"/>
                <w:lang w:val="fr-FR"/>
              </w:rPr>
              <w:t>organizational</w:t>
            </w:r>
            <w:proofErr w:type="spellEnd"/>
            <w:r w:rsidRPr="004C28AF">
              <w:rPr>
                <w:rFonts w:asciiTheme="majorBidi" w:hAnsiTheme="majorBidi" w:cstheme="majorBidi"/>
                <w:sz w:val="24"/>
                <w:szCs w:val="24"/>
                <w:lang w:val="fr-FR"/>
              </w:rPr>
              <w:t xml:space="preserve"> unit (OU) ». </w:t>
            </w:r>
          </w:p>
          <w:p w:rsidR="009715DE" w:rsidRPr="004C28AF" w:rsidRDefault="009715DE" w:rsidP="001161D1">
            <w:pPr>
              <w:pStyle w:val="ListParagraph"/>
              <w:numPr>
                <w:ilvl w:val="0"/>
                <w:numId w:val="75"/>
              </w:numPr>
              <w:ind w:left="176" w:hanging="219"/>
              <w:rPr>
                <w:rFonts w:asciiTheme="majorBidi" w:hAnsiTheme="majorBidi" w:cstheme="majorBidi"/>
                <w:sz w:val="24"/>
                <w:szCs w:val="24"/>
                <w:lang w:val="fr-FR"/>
              </w:rPr>
            </w:pPr>
            <w:r w:rsidRPr="004C28AF">
              <w:rPr>
                <w:rFonts w:asciiTheme="majorBidi" w:hAnsiTheme="majorBidi" w:cstheme="majorBidi"/>
                <w:sz w:val="24"/>
                <w:szCs w:val="24"/>
                <w:lang w:val="fr-FR"/>
              </w:rPr>
              <w:t xml:space="preserve">Identifier l’effet  d’héritage dans “GPO”. </w:t>
            </w:r>
          </w:p>
          <w:p w:rsidR="009715DE" w:rsidRPr="004C28AF" w:rsidRDefault="009715DE" w:rsidP="001161D1">
            <w:pPr>
              <w:pStyle w:val="ListParagraph"/>
              <w:numPr>
                <w:ilvl w:val="0"/>
                <w:numId w:val="75"/>
              </w:numPr>
              <w:ind w:left="176" w:hanging="219"/>
              <w:rPr>
                <w:rFonts w:asciiTheme="majorBidi" w:hAnsiTheme="majorBidi" w:cstheme="majorBidi"/>
                <w:sz w:val="24"/>
                <w:szCs w:val="24"/>
                <w:lang w:val="fr-FR"/>
              </w:rPr>
            </w:pPr>
            <w:r w:rsidRPr="004C28AF">
              <w:rPr>
                <w:rFonts w:asciiTheme="majorBidi" w:hAnsiTheme="majorBidi" w:cstheme="majorBidi"/>
                <w:sz w:val="24"/>
                <w:szCs w:val="24"/>
                <w:lang w:val="fr-FR"/>
              </w:rPr>
              <w:t xml:space="preserve">Bloquer l’héritage dans Group Policy. </w:t>
            </w:r>
          </w:p>
          <w:p w:rsidR="009715DE" w:rsidRPr="004C28AF" w:rsidRDefault="009715DE" w:rsidP="001161D1">
            <w:pPr>
              <w:pStyle w:val="ListParagraph"/>
              <w:numPr>
                <w:ilvl w:val="0"/>
                <w:numId w:val="75"/>
              </w:numPr>
              <w:ind w:left="176" w:hanging="219"/>
              <w:rPr>
                <w:rFonts w:asciiTheme="majorBidi" w:hAnsiTheme="majorBidi" w:cstheme="majorBidi"/>
                <w:sz w:val="24"/>
                <w:szCs w:val="24"/>
              </w:rPr>
            </w:pPr>
            <w:r w:rsidRPr="004C28AF">
              <w:rPr>
                <w:rFonts w:asciiTheme="majorBidi" w:hAnsiTheme="majorBidi" w:cstheme="majorBidi"/>
                <w:sz w:val="24"/>
                <w:szCs w:val="24"/>
              </w:rPr>
              <w:t xml:space="preserve">Forcer </w:t>
            </w:r>
            <w:proofErr w:type="spellStart"/>
            <w:r w:rsidRPr="004C28AF">
              <w:rPr>
                <w:rFonts w:asciiTheme="majorBidi" w:hAnsiTheme="majorBidi" w:cstheme="majorBidi"/>
                <w:sz w:val="24"/>
                <w:szCs w:val="24"/>
              </w:rPr>
              <w:t>l’application</w:t>
            </w:r>
            <w:proofErr w:type="spellEnd"/>
            <w:r w:rsidRPr="004C28AF">
              <w:rPr>
                <w:rFonts w:asciiTheme="majorBidi" w:hAnsiTheme="majorBidi" w:cstheme="majorBidi"/>
                <w:sz w:val="24"/>
                <w:szCs w:val="24"/>
              </w:rPr>
              <w:t xml:space="preserve"> de GPO. </w:t>
            </w:r>
          </w:p>
          <w:p w:rsidR="009715DE" w:rsidRPr="004C28AF" w:rsidRDefault="009715DE" w:rsidP="001161D1">
            <w:pPr>
              <w:pStyle w:val="ListParagraph"/>
              <w:numPr>
                <w:ilvl w:val="0"/>
                <w:numId w:val="75"/>
              </w:numPr>
              <w:ind w:left="176" w:hanging="219"/>
              <w:rPr>
                <w:rFonts w:asciiTheme="majorBidi" w:hAnsiTheme="majorBidi" w:cstheme="majorBidi"/>
                <w:sz w:val="24"/>
                <w:szCs w:val="24"/>
              </w:rPr>
            </w:pPr>
            <w:proofErr w:type="spellStart"/>
            <w:r w:rsidRPr="004C28AF">
              <w:rPr>
                <w:rFonts w:asciiTheme="majorBidi" w:hAnsiTheme="majorBidi" w:cstheme="majorBidi"/>
                <w:sz w:val="24"/>
                <w:szCs w:val="24"/>
              </w:rPr>
              <w:lastRenderedPageBreak/>
              <w:t>Filtrer</w:t>
            </w:r>
            <w:proofErr w:type="spellEnd"/>
            <w:r w:rsidRPr="004C28AF">
              <w:rPr>
                <w:rFonts w:asciiTheme="majorBidi" w:hAnsiTheme="majorBidi" w:cstheme="majorBidi"/>
                <w:sz w:val="24"/>
                <w:szCs w:val="24"/>
              </w:rPr>
              <w:t xml:space="preserve"> </w:t>
            </w:r>
            <w:proofErr w:type="spellStart"/>
            <w:r w:rsidRPr="004C28AF">
              <w:rPr>
                <w:rFonts w:asciiTheme="majorBidi" w:hAnsiTheme="majorBidi" w:cstheme="majorBidi"/>
                <w:sz w:val="24"/>
                <w:szCs w:val="24"/>
              </w:rPr>
              <w:t>l’application</w:t>
            </w:r>
            <w:proofErr w:type="spellEnd"/>
            <w:r w:rsidRPr="004C28AF">
              <w:rPr>
                <w:rFonts w:asciiTheme="majorBidi" w:hAnsiTheme="majorBidi" w:cstheme="majorBidi"/>
                <w:sz w:val="24"/>
                <w:szCs w:val="24"/>
              </w:rPr>
              <w:t xml:space="preserve"> des “GPO”.</w:t>
            </w:r>
          </w:p>
          <w:p w:rsidR="009715DE" w:rsidRPr="004C28AF" w:rsidRDefault="009715DE" w:rsidP="001161D1">
            <w:pPr>
              <w:pStyle w:val="ListParagraph"/>
              <w:numPr>
                <w:ilvl w:val="0"/>
                <w:numId w:val="75"/>
              </w:numPr>
              <w:ind w:left="176" w:hanging="219"/>
              <w:rPr>
                <w:rFonts w:asciiTheme="majorBidi" w:hAnsiTheme="majorBidi" w:cstheme="majorBidi"/>
                <w:sz w:val="24"/>
                <w:szCs w:val="24"/>
              </w:rPr>
            </w:pPr>
            <w:proofErr w:type="spellStart"/>
            <w:r w:rsidRPr="004C28AF">
              <w:rPr>
                <w:rFonts w:asciiTheme="majorBidi" w:hAnsiTheme="majorBidi" w:cstheme="majorBidi"/>
                <w:sz w:val="24"/>
                <w:szCs w:val="24"/>
              </w:rPr>
              <w:t>Configurer</w:t>
            </w:r>
            <w:proofErr w:type="spellEnd"/>
            <w:r w:rsidRPr="004C28AF">
              <w:rPr>
                <w:rFonts w:asciiTheme="majorBidi" w:hAnsiTheme="majorBidi" w:cstheme="majorBidi"/>
                <w:sz w:val="24"/>
                <w:szCs w:val="24"/>
              </w:rPr>
              <w:t xml:space="preserve"> un </w:t>
            </w:r>
            <w:proofErr w:type="spellStart"/>
            <w:r w:rsidRPr="004C28AF">
              <w:rPr>
                <w:rFonts w:asciiTheme="majorBidi" w:hAnsiTheme="majorBidi" w:cstheme="majorBidi"/>
                <w:sz w:val="24"/>
                <w:szCs w:val="24"/>
              </w:rPr>
              <w:t>serveur</w:t>
            </w:r>
            <w:proofErr w:type="spellEnd"/>
            <w:r w:rsidRPr="004C28AF">
              <w:rPr>
                <w:rFonts w:asciiTheme="majorBidi" w:hAnsiTheme="majorBidi" w:cstheme="majorBidi"/>
                <w:sz w:val="24"/>
                <w:szCs w:val="24"/>
              </w:rPr>
              <w:t xml:space="preserve"> DHCP.</w:t>
            </w:r>
          </w:p>
          <w:p w:rsidR="009715DE" w:rsidRPr="004C28AF" w:rsidRDefault="009715DE" w:rsidP="001161D1">
            <w:pPr>
              <w:pStyle w:val="ListParagraph"/>
              <w:numPr>
                <w:ilvl w:val="0"/>
                <w:numId w:val="75"/>
              </w:numPr>
              <w:ind w:left="176" w:hanging="219"/>
              <w:rPr>
                <w:rFonts w:asciiTheme="majorBidi" w:hAnsiTheme="majorBidi" w:cstheme="majorBidi"/>
                <w:sz w:val="24"/>
                <w:szCs w:val="24"/>
              </w:rPr>
            </w:pPr>
            <w:proofErr w:type="spellStart"/>
            <w:r w:rsidRPr="004C28AF">
              <w:rPr>
                <w:rFonts w:asciiTheme="majorBidi" w:hAnsiTheme="majorBidi" w:cstheme="majorBidi"/>
                <w:sz w:val="24"/>
                <w:szCs w:val="24"/>
              </w:rPr>
              <w:t>Configurer</w:t>
            </w:r>
            <w:proofErr w:type="spellEnd"/>
            <w:r w:rsidRPr="004C28AF">
              <w:rPr>
                <w:rFonts w:asciiTheme="majorBidi" w:hAnsiTheme="majorBidi" w:cstheme="majorBidi"/>
                <w:sz w:val="24"/>
                <w:szCs w:val="24"/>
              </w:rPr>
              <w:t xml:space="preserve"> un </w:t>
            </w:r>
            <w:proofErr w:type="spellStart"/>
            <w:r w:rsidRPr="004C28AF">
              <w:rPr>
                <w:rFonts w:asciiTheme="majorBidi" w:hAnsiTheme="majorBidi" w:cstheme="majorBidi"/>
                <w:sz w:val="24"/>
                <w:szCs w:val="24"/>
              </w:rPr>
              <w:t>serveur</w:t>
            </w:r>
            <w:proofErr w:type="spellEnd"/>
            <w:r w:rsidRPr="004C28AF">
              <w:rPr>
                <w:rFonts w:asciiTheme="majorBidi" w:hAnsiTheme="majorBidi" w:cstheme="majorBidi"/>
                <w:sz w:val="24"/>
                <w:szCs w:val="24"/>
              </w:rPr>
              <w:t xml:space="preserve"> WINS</w:t>
            </w:r>
          </w:p>
          <w:p w:rsidR="009715DE" w:rsidRPr="004C28AF" w:rsidRDefault="009715DE" w:rsidP="001161D1">
            <w:pPr>
              <w:pStyle w:val="ListParagraph"/>
              <w:numPr>
                <w:ilvl w:val="0"/>
                <w:numId w:val="75"/>
              </w:numPr>
              <w:ind w:left="176" w:hanging="219"/>
              <w:rPr>
                <w:rFonts w:asciiTheme="majorBidi" w:hAnsiTheme="majorBidi" w:cstheme="majorBidi"/>
                <w:sz w:val="24"/>
                <w:szCs w:val="24"/>
              </w:rPr>
            </w:pPr>
            <w:proofErr w:type="spellStart"/>
            <w:r w:rsidRPr="004C28AF">
              <w:rPr>
                <w:rFonts w:asciiTheme="majorBidi" w:hAnsiTheme="majorBidi" w:cstheme="majorBidi"/>
                <w:sz w:val="24"/>
                <w:szCs w:val="24"/>
              </w:rPr>
              <w:t>Configurer</w:t>
            </w:r>
            <w:proofErr w:type="spellEnd"/>
            <w:r w:rsidRPr="004C28AF">
              <w:rPr>
                <w:rFonts w:asciiTheme="majorBidi" w:hAnsiTheme="majorBidi" w:cstheme="majorBidi"/>
                <w:sz w:val="24"/>
                <w:szCs w:val="24"/>
              </w:rPr>
              <w:t xml:space="preserve"> VPN</w:t>
            </w:r>
          </w:p>
          <w:p w:rsidR="009715DE" w:rsidRPr="004C28AF" w:rsidRDefault="009715DE" w:rsidP="009715DE">
            <w:pPr>
              <w:pStyle w:val="ListParagraph"/>
              <w:ind w:left="176"/>
              <w:rPr>
                <w:rFonts w:asciiTheme="majorBidi" w:hAnsiTheme="majorBidi" w:cstheme="majorBidi"/>
                <w:sz w:val="24"/>
                <w:szCs w:val="24"/>
              </w:rPr>
            </w:pPr>
          </w:p>
        </w:tc>
      </w:tr>
    </w:tbl>
    <w:p w:rsidR="009715DE" w:rsidRPr="004C28AF" w:rsidRDefault="009715DE" w:rsidP="009715DE">
      <w:pPr>
        <w:rPr>
          <w:rFonts w:asciiTheme="majorBidi" w:hAnsiTheme="majorBidi" w:cstheme="majorBidi"/>
          <w:b/>
          <w:bCs/>
          <w:i/>
          <w:iCs/>
          <w:sz w:val="24"/>
          <w:szCs w:val="24"/>
          <w:lang w:val="fr-FR"/>
        </w:rPr>
      </w:pPr>
    </w:p>
    <w:p w:rsidR="009715DE" w:rsidRPr="004C28AF" w:rsidRDefault="009715DE" w:rsidP="009715DE">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Bibliographie</w:t>
      </w:r>
    </w:p>
    <w:p w:rsidR="009715DE" w:rsidRPr="00D622E6" w:rsidRDefault="009715DE" w:rsidP="009715DE">
      <w:pPr>
        <w:jc w:val="lowKashida"/>
        <w:rPr>
          <w:rFonts w:asciiTheme="majorBidi" w:hAnsiTheme="majorBidi" w:cstheme="majorBidi"/>
          <w:sz w:val="24"/>
          <w:szCs w:val="24"/>
        </w:rPr>
      </w:pPr>
      <w:r w:rsidRPr="00D622E6">
        <w:rPr>
          <w:rFonts w:asciiTheme="majorBidi" w:hAnsiTheme="majorBidi" w:cstheme="majorBidi"/>
          <w:sz w:val="24"/>
          <w:szCs w:val="24"/>
        </w:rPr>
        <w:t xml:space="preserve">– </w:t>
      </w:r>
      <w:r w:rsidRPr="00D622E6">
        <w:rPr>
          <w:rFonts w:asciiTheme="majorBidi" w:hAnsiTheme="majorBidi" w:cstheme="majorBidi"/>
          <w:b/>
          <w:bCs/>
          <w:sz w:val="24"/>
          <w:szCs w:val="24"/>
        </w:rPr>
        <w:t>Active directory 4</w:t>
      </w:r>
      <w:r w:rsidRPr="00D622E6">
        <w:rPr>
          <w:rFonts w:asciiTheme="majorBidi" w:hAnsiTheme="majorBidi" w:cstheme="majorBidi"/>
          <w:b/>
          <w:bCs/>
          <w:sz w:val="24"/>
          <w:szCs w:val="24"/>
          <w:vertAlign w:val="superscript"/>
        </w:rPr>
        <w:t>th</w:t>
      </w:r>
      <w:r w:rsidRPr="00D622E6">
        <w:rPr>
          <w:rFonts w:asciiTheme="majorBidi" w:hAnsiTheme="majorBidi" w:cstheme="majorBidi"/>
          <w:b/>
          <w:bCs/>
          <w:sz w:val="24"/>
          <w:szCs w:val="24"/>
        </w:rPr>
        <w:t xml:space="preserve"> edition/ </w:t>
      </w:r>
      <w:r w:rsidRPr="00D622E6">
        <w:rPr>
          <w:rFonts w:asciiTheme="majorBidi" w:hAnsiTheme="majorBidi" w:cstheme="majorBidi"/>
          <w:sz w:val="24"/>
          <w:szCs w:val="24"/>
        </w:rPr>
        <w:t>Brian Desmond/ joe Richards/ Robbie/Allen.</w:t>
      </w:r>
    </w:p>
    <w:p w:rsidR="009715DE" w:rsidRPr="00D622E6" w:rsidRDefault="009715DE" w:rsidP="009715DE">
      <w:pPr>
        <w:jc w:val="lowKashida"/>
        <w:rPr>
          <w:rFonts w:asciiTheme="majorBidi" w:hAnsiTheme="majorBidi" w:cstheme="majorBidi"/>
          <w:sz w:val="24"/>
          <w:szCs w:val="24"/>
        </w:rPr>
      </w:pPr>
      <w:r w:rsidRPr="00D622E6">
        <w:rPr>
          <w:rFonts w:asciiTheme="majorBidi" w:hAnsiTheme="majorBidi" w:cstheme="majorBidi"/>
          <w:sz w:val="24"/>
          <w:szCs w:val="24"/>
        </w:rPr>
        <w:t xml:space="preserve">– </w:t>
      </w:r>
      <w:r w:rsidRPr="00D622E6">
        <w:rPr>
          <w:rFonts w:asciiTheme="majorBidi" w:hAnsiTheme="majorBidi" w:cstheme="majorBidi"/>
          <w:b/>
          <w:bCs/>
          <w:sz w:val="24"/>
          <w:szCs w:val="24"/>
        </w:rPr>
        <w:t>Inside Active directory 2</w:t>
      </w:r>
      <w:r w:rsidRPr="00D622E6">
        <w:rPr>
          <w:rFonts w:asciiTheme="majorBidi" w:hAnsiTheme="majorBidi" w:cstheme="majorBidi"/>
          <w:b/>
          <w:bCs/>
          <w:sz w:val="24"/>
          <w:szCs w:val="24"/>
          <w:vertAlign w:val="superscript"/>
        </w:rPr>
        <w:t>nd</w:t>
      </w:r>
      <w:r w:rsidRPr="00D622E6">
        <w:rPr>
          <w:rFonts w:asciiTheme="majorBidi" w:hAnsiTheme="majorBidi" w:cstheme="majorBidi"/>
          <w:b/>
          <w:bCs/>
          <w:sz w:val="24"/>
          <w:szCs w:val="24"/>
        </w:rPr>
        <w:t xml:space="preserve"> edition/</w:t>
      </w:r>
      <w:proofErr w:type="spellStart"/>
      <w:r w:rsidRPr="00D622E6">
        <w:rPr>
          <w:rFonts w:asciiTheme="majorBidi" w:hAnsiTheme="majorBidi" w:cstheme="majorBidi"/>
          <w:sz w:val="24"/>
          <w:szCs w:val="24"/>
        </w:rPr>
        <w:t>Sakari</w:t>
      </w:r>
      <w:proofErr w:type="spellEnd"/>
      <w:r w:rsidRPr="00D622E6">
        <w:rPr>
          <w:rFonts w:asciiTheme="majorBidi" w:hAnsiTheme="majorBidi" w:cstheme="majorBidi"/>
          <w:sz w:val="24"/>
          <w:szCs w:val="24"/>
        </w:rPr>
        <w:t xml:space="preserve"> </w:t>
      </w:r>
      <w:proofErr w:type="spellStart"/>
      <w:r w:rsidRPr="00D622E6">
        <w:rPr>
          <w:rFonts w:asciiTheme="majorBidi" w:hAnsiTheme="majorBidi" w:cstheme="majorBidi"/>
          <w:sz w:val="24"/>
          <w:szCs w:val="24"/>
        </w:rPr>
        <w:t>Kouti</w:t>
      </w:r>
      <w:proofErr w:type="spellEnd"/>
      <w:r w:rsidRPr="00D622E6">
        <w:rPr>
          <w:rFonts w:asciiTheme="majorBidi" w:hAnsiTheme="majorBidi" w:cstheme="majorBidi"/>
          <w:sz w:val="24"/>
          <w:szCs w:val="24"/>
        </w:rPr>
        <w:t xml:space="preserve">/ Mika </w:t>
      </w:r>
      <w:proofErr w:type="spellStart"/>
      <w:r w:rsidRPr="00D622E6">
        <w:rPr>
          <w:rFonts w:asciiTheme="majorBidi" w:hAnsiTheme="majorBidi" w:cstheme="majorBidi"/>
          <w:sz w:val="24"/>
          <w:szCs w:val="24"/>
        </w:rPr>
        <w:t>Seitsonen</w:t>
      </w:r>
      <w:proofErr w:type="spellEnd"/>
    </w:p>
    <w:p w:rsidR="009715DE" w:rsidRPr="00D622E6" w:rsidRDefault="009715DE" w:rsidP="009715DE">
      <w:pPr>
        <w:jc w:val="lowKashida"/>
        <w:rPr>
          <w:rFonts w:asciiTheme="majorBidi" w:hAnsiTheme="majorBidi" w:cstheme="majorBidi"/>
          <w:sz w:val="24"/>
          <w:szCs w:val="24"/>
        </w:rPr>
      </w:pPr>
      <w:r w:rsidRPr="00D622E6">
        <w:rPr>
          <w:rFonts w:asciiTheme="majorBidi" w:hAnsiTheme="majorBidi" w:cstheme="majorBidi"/>
          <w:sz w:val="24"/>
          <w:szCs w:val="24"/>
        </w:rPr>
        <w:t xml:space="preserve">– </w:t>
      </w:r>
      <w:r w:rsidRPr="00D622E6">
        <w:rPr>
          <w:rFonts w:asciiTheme="majorBidi" w:hAnsiTheme="majorBidi" w:cstheme="majorBidi"/>
          <w:b/>
          <w:bCs/>
          <w:sz w:val="24"/>
          <w:szCs w:val="24"/>
        </w:rPr>
        <w:t>Microsoft Active Directory</w:t>
      </w:r>
      <w:r w:rsidRPr="00D622E6">
        <w:rPr>
          <w:rFonts w:asciiTheme="majorBidi" w:hAnsiTheme="majorBidi" w:cstheme="majorBidi"/>
          <w:sz w:val="24"/>
          <w:szCs w:val="24"/>
        </w:rPr>
        <w:t xml:space="preserve"> </w:t>
      </w:r>
      <w:r w:rsidRPr="00D622E6">
        <w:rPr>
          <w:rFonts w:asciiTheme="majorBidi" w:hAnsiTheme="majorBidi" w:cstheme="majorBidi"/>
          <w:b/>
          <w:bCs/>
          <w:sz w:val="24"/>
          <w:szCs w:val="24"/>
        </w:rPr>
        <w:t>Administration</w:t>
      </w:r>
      <w:r w:rsidRPr="00D622E6">
        <w:rPr>
          <w:rFonts w:asciiTheme="majorBidi" w:hAnsiTheme="majorBidi" w:cstheme="majorBidi"/>
          <w:sz w:val="24"/>
          <w:szCs w:val="24"/>
        </w:rPr>
        <w:t xml:space="preserve"> / </w:t>
      </w:r>
      <w:r w:rsidRPr="00D622E6">
        <w:rPr>
          <w:rFonts w:asciiTheme="majorBidi" w:hAnsiTheme="majorBidi" w:cstheme="majorBidi"/>
          <w:i/>
          <w:iCs/>
          <w:sz w:val="24"/>
          <w:szCs w:val="24"/>
        </w:rPr>
        <w:t xml:space="preserve">Kevin </w:t>
      </w:r>
      <w:proofErr w:type="spellStart"/>
      <w:r w:rsidRPr="00D622E6">
        <w:rPr>
          <w:rFonts w:asciiTheme="majorBidi" w:hAnsiTheme="majorBidi" w:cstheme="majorBidi"/>
          <w:i/>
          <w:iCs/>
          <w:sz w:val="24"/>
          <w:szCs w:val="24"/>
        </w:rPr>
        <w:t>Kocis</w:t>
      </w:r>
      <w:proofErr w:type="spellEnd"/>
      <w:r w:rsidRPr="00D622E6">
        <w:rPr>
          <w:rFonts w:asciiTheme="majorBidi" w:hAnsiTheme="majorBidi" w:cstheme="majorBidi"/>
          <w:sz w:val="24"/>
          <w:szCs w:val="24"/>
        </w:rPr>
        <w:t xml:space="preserve"> / SAMS</w:t>
      </w:r>
    </w:p>
    <w:p w:rsidR="009715DE" w:rsidRPr="004C28AF" w:rsidRDefault="009715DE" w:rsidP="009715DE">
      <w:pPr>
        <w:jc w:val="lowKashida"/>
        <w:rPr>
          <w:rFonts w:asciiTheme="majorBidi" w:hAnsiTheme="majorBidi" w:cstheme="majorBidi"/>
          <w:sz w:val="24"/>
          <w:szCs w:val="24"/>
        </w:rPr>
      </w:pPr>
      <w:r w:rsidRPr="004C28AF">
        <w:rPr>
          <w:rFonts w:asciiTheme="majorBidi" w:hAnsiTheme="majorBidi" w:cstheme="majorBidi"/>
          <w:sz w:val="24"/>
          <w:szCs w:val="24"/>
        </w:rPr>
        <w:t xml:space="preserve">– </w:t>
      </w:r>
      <w:r w:rsidRPr="004C28AF">
        <w:rPr>
          <w:rFonts w:asciiTheme="majorBidi" w:hAnsiTheme="majorBidi" w:cstheme="majorBidi"/>
          <w:b/>
          <w:bCs/>
          <w:sz w:val="24"/>
          <w:szCs w:val="24"/>
        </w:rPr>
        <w:t>Securing Windows server 2003/</w:t>
      </w:r>
      <w:r w:rsidRPr="004C28AF">
        <w:rPr>
          <w:rFonts w:asciiTheme="majorBidi" w:hAnsiTheme="majorBidi" w:cstheme="majorBidi"/>
          <w:sz w:val="24"/>
          <w:szCs w:val="24"/>
        </w:rPr>
        <w:t xml:space="preserve"> Mike </w:t>
      </w:r>
      <w:proofErr w:type="spellStart"/>
      <w:r w:rsidRPr="004C28AF">
        <w:rPr>
          <w:rFonts w:asciiTheme="majorBidi" w:hAnsiTheme="majorBidi" w:cstheme="majorBidi"/>
          <w:sz w:val="24"/>
          <w:szCs w:val="24"/>
        </w:rPr>
        <w:t>Danseglio</w:t>
      </w:r>
      <w:proofErr w:type="spellEnd"/>
    </w:p>
    <w:p w:rsidR="009715DE" w:rsidRPr="004C28AF" w:rsidRDefault="009715DE" w:rsidP="009715DE">
      <w:pPr>
        <w:jc w:val="lowKashida"/>
        <w:rPr>
          <w:rFonts w:asciiTheme="majorBidi" w:hAnsiTheme="majorBidi" w:cstheme="majorBidi"/>
          <w:sz w:val="24"/>
          <w:szCs w:val="24"/>
        </w:rPr>
      </w:pPr>
      <w:r w:rsidRPr="004C28AF">
        <w:rPr>
          <w:rFonts w:asciiTheme="majorBidi" w:hAnsiTheme="majorBidi" w:cstheme="majorBidi"/>
          <w:sz w:val="24"/>
          <w:szCs w:val="24"/>
        </w:rPr>
        <w:t xml:space="preserve">– </w:t>
      </w:r>
      <w:r w:rsidRPr="004C28AF">
        <w:rPr>
          <w:rFonts w:asciiTheme="majorBidi" w:hAnsiTheme="majorBidi" w:cstheme="majorBidi"/>
          <w:b/>
          <w:bCs/>
          <w:sz w:val="24"/>
          <w:szCs w:val="24"/>
        </w:rPr>
        <w:t>Microsoft Windows Server 2003/</w:t>
      </w:r>
      <w:r w:rsidRPr="004C28AF">
        <w:rPr>
          <w:rFonts w:asciiTheme="majorBidi" w:hAnsiTheme="majorBidi" w:cstheme="majorBidi"/>
          <w:sz w:val="24"/>
          <w:szCs w:val="24"/>
        </w:rPr>
        <w:t xml:space="preserve"> Brian </w:t>
      </w:r>
      <w:proofErr w:type="spellStart"/>
      <w:r w:rsidRPr="004C28AF">
        <w:rPr>
          <w:rFonts w:asciiTheme="majorBidi" w:hAnsiTheme="majorBidi" w:cstheme="majorBidi"/>
          <w:sz w:val="24"/>
          <w:szCs w:val="24"/>
        </w:rPr>
        <w:t>Komar</w:t>
      </w:r>
      <w:proofErr w:type="spellEnd"/>
    </w:p>
    <w:p w:rsidR="009715DE" w:rsidRPr="004C28AF" w:rsidRDefault="009715DE" w:rsidP="009715DE">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Méthodes d’enseignement</w:t>
      </w:r>
    </w:p>
    <w:p w:rsidR="009715DE" w:rsidRPr="004C28AF" w:rsidRDefault="009715DE" w:rsidP="001161D1">
      <w:pPr>
        <w:pStyle w:val="ListParagraph"/>
        <w:numPr>
          <w:ilvl w:val="0"/>
          <w:numId w:val="76"/>
        </w:numPr>
        <w:autoSpaceDE w:val="0"/>
        <w:autoSpaceDN w:val="0"/>
        <w:adjustRightInd w:val="0"/>
        <w:rPr>
          <w:rFonts w:asciiTheme="majorBidi" w:eastAsia="Wingdings-Regular" w:hAnsiTheme="majorBidi" w:cstheme="majorBidi"/>
          <w:sz w:val="24"/>
          <w:szCs w:val="24"/>
          <w:lang w:val="fr-FR"/>
        </w:rPr>
      </w:pPr>
      <w:r w:rsidRPr="004C28AF">
        <w:rPr>
          <w:rFonts w:asciiTheme="majorBidi" w:eastAsia="Wingdings-Regular" w:hAnsiTheme="majorBidi" w:cstheme="majorBidi"/>
          <w:sz w:val="24"/>
          <w:szCs w:val="24"/>
          <w:lang w:val="fr-FR"/>
        </w:rPr>
        <w:t>Cours magistral</w:t>
      </w:r>
    </w:p>
    <w:p w:rsidR="009715DE" w:rsidRPr="004C28AF" w:rsidRDefault="009715DE" w:rsidP="001161D1">
      <w:pPr>
        <w:pStyle w:val="ListParagraph"/>
        <w:numPr>
          <w:ilvl w:val="0"/>
          <w:numId w:val="76"/>
        </w:numPr>
        <w:rPr>
          <w:rFonts w:asciiTheme="majorBidi" w:eastAsia="Wingdings-Regular" w:hAnsiTheme="majorBidi" w:cstheme="majorBidi"/>
          <w:sz w:val="24"/>
          <w:szCs w:val="24"/>
          <w:lang w:val="fr-FR"/>
        </w:rPr>
      </w:pPr>
      <w:r w:rsidRPr="004C28AF">
        <w:rPr>
          <w:rFonts w:asciiTheme="majorBidi" w:eastAsia="Wingdings-Regular" w:hAnsiTheme="majorBidi" w:cstheme="majorBidi"/>
          <w:sz w:val="24"/>
          <w:szCs w:val="24"/>
          <w:lang w:val="fr-FR"/>
        </w:rPr>
        <w:t>Travail dirigé et Travaux pratiques en laboratoire</w:t>
      </w:r>
    </w:p>
    <w:p w:rsidR="009715DE" w:rsidRPr="004C28AF" w:rsidRDefault="009715DE" w:rsidP="009715DE">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Méthodes d’évaluation</w:t>
      </w:r>
    </w:p>
    <w:p w:rsidR="00034513" w:rsidRPr="00151144" w:rsidRDefault="00034513" w:rsidP="00034513">
      <w:pPr>
        <w:rPr>
          <w:rFonts w:ascii="Arial" w:hAnsi="Arial" w:cs="Arial"/>
          <w:lang w:val="fr-FR"/>
        </w:rPr>
      </w:pPr>
      <w:r w:rsidRPr="00C51DC3">
        <w:rPr>
          <w:rFonts w:ascii="Arial" w:hAnsi="Arial" w:cs="Arial"/>
        </w:rPr>
        <w:t></w:t>
      </w:r>
      <w:r w:rsidRPr="00151144">
        <w:rPr>
          <w:rFonts w:ascii="Arial" w:hAnsi="Arial" w:cs="Arial"/>
          <w:lang w:val="fr-FR"/>
        </w:rPr>
        <w:t xml:space="preserve">  Epreuves écrites</w:t>
      </w:r>
    </w:p>
    <w:p w:rsidR="009715DE" w:rsidRPr="00C80C5B" w:rsidRDefault="009715DE">
      <w:pPr>
        <w:rPr>
          <w:lang w:val="fr-FR"/>
        </w:rPr>
      </w:pPr>
    </w:p>
    <w:p w:rsidR="009715DE" w:rsidRPr="00C80C5B" w:rsidRDefault="00EB749F" w:rsidP="009715DE">
      <w:pPr>
        <w:rPr>
          <w:rFonts w:asciiTheme="majorBidi" w:hAnsiTheme="majorBidi" w:cstheme="majorBidi"/>
          <w:sz w:val="24"/>
          <w:szCs w:val="24"/>
          <w:lang w:val="fr-FR"/>
        </w:rPr>
      </w:pPr>
      <w:r w:rsidRPr="00C80C5B">
        <w:rPr>
          <w:rFonts w:asciiTheme="majorBidi" w:hAnsiTheme="majorBidi" w:cstheme="majorBidi"/>
          <w:sz w:val="24"/>
          <w:szCs w:val="24"/>
          <w:lang w:val="fr-FR"/>
        </w:rPr>
        <w:br w:type="page"/>
      </w:r>
    </w:p>
    <w:p w:rsidR="009715DE" w:rsidRDefault="009715DE" w:rsidP="009715DE">
      <w:pPr>
        <w:rPr>
          <w:rFonts w:asciiTheme="majorBidi" w:hAnsiTheme="majorBidi" w:cstheme="majorBidi"/>
          <w:b/>
          <w:bCs/>
          <w:i/>
          <w:iCs/>
          <w:sz w:val="24"/>
          <w:szCs w:val="24"/>
          <w:highlight w:val="lightGray"/>
          <w:lang w:val="fr-FR"/>
        </w:rPr>
      </w:pPr>
      <w:r>
        <w:rPr>
          <w:rFonts w:asciiTheme="majorBidi" w:hAnsiTheme="majorBidi" w:cstheme="majorBidi"/>
          <w:b/>
          <w:bCs/>
          <w:i/>
          <w:iCs/>
          <w:sz w:val="24"/>
          <w:szCs w:val="24"/>
          <w:highlight w:val="lightGray"/>
          <w:lang w:val="fr-FR"/>
        </w:rPr>
        <w:lastRenderedPageBreak/>
        <w:t>Système d’exploitation</w:t>
      </w:r>
    </w:p>
    <w:p w:rsidR="009715DE" w:rsidRPr="004C28AF" w:rsidRDefault="009715DE" w:rsidP="009715DE">
      <w:pPr>
        <w:rPr>
          <w:rFonts w:asciiTheme="majorBidi" w:hAnsiTheme="majorBidi" w:cstheme="majorBidi"/>
          <w:b/>
          <w:bCs/>
          <w:i/>
          <w:iCs/>
          <w:sz w:val="24"/>
          <w:szCs w:val="24"/>
          <w:highlight w:val="lightGray"/>
          <w:lang w:val="fr-FR"/>
        </w:rPr>
      </w:pPr>
      <w:r>
        <w:rPr>
          <w:rFonts w:asciiTheme="majorBidi" w:hAnsiTheme="majorBidi" w:cstheme="majorBidi"/>
          <w:b/>
          <w:bCs/>
          <w:i/>
          <w:iCs/>
          <w:sz w:val="24"/>
          <w:szCs w:val="24"/>
          <w:highlight w:val="lightGray"/>
          <w:lang w:val="fr-FR"/>
        </w:rPr>
        <w:t>Deuxième</w:t>
      </w:r>
      <w:r w:rsidRPr="004C28AF">
        <w:rPr>
          <w:rFonts w:asciiTheme="majorBidi" w:hAnsiTheme="majorBidi" w:cstheme="majorBidi"/>
          <w:b/>
          <w:bCs/>
          <w:i/>
          <w:iCs/>
          <w:sz w:val="24"/>
          <w:szCs w:val="24"/>
          <w:highlight w:val="lightGray"/>
          <w:lang w:val="fr-FR"/>
        </w:rPr>
        <w:t xml:space="preserve"> Partie : </w:t>
      </w:r>
      <w:r>
        <w:rPr>
          <w:rFonts w:asciiTheme="majorBidi" w:hAnsiTheme="majorBidi" w:cstheme="majorBidi"/>
          <w:b/>
          <w:bCs/>
          <w:i/>
          <w:iCs/>
          <w:sz w:val="24"/>
          <w:szCs w:val="24"/>
          <w:highlight w:val="lightGray"/>
          <w:lang w:val="fr-FR"/>
        </w:rPr>
        <w:t>Unix</w:t>
      </w:r>
      <w:r>
        <w:rPr>
          <w:rFonts w:asciiTheme="majorBidi" w:hAnsiTheme="majorBidi" w:cstheme="majorBidi"/>
          <w:b/>
          <w:bCs/>
          <w:i/>
          <w:iCs/>
          <w:sz w:val="24"/>
          <w:szCs w:val="24"/>
          <w:highlight w:val="lightGray"/>
          <w:lang w:val="fr-FR"/>
        </w:rPr>
        <w:tab/>
      </w:r>
      <w:r>
        <w:rPr>
          <w:rFonts w:asciiTheme="majorBidi" w:hAnsiTheme="majorBidi" w:cstheme="majorBidi"/>
          <w:b/>
          <w:bCs/>
          <w:i/>
          <w:iCs/>
          <w:sz w:val="24"/>
          <w:szCs w:val="24"/>
          <w:highlight w:val="lightGray"/>
          <w:lang w:val="fr-FR"/>
        </w:rPr>
        <w:tab/>
      </w:r>
      <w:r>
        <w:rPr>
          <w:rFonts w:asciiTheme="majorBidi" w:hAnsiTheme="majorBidi" w:cstheme="majorBidi"/>
          <w:b/>
          <w:bCs/>
          <w:i/>
          <w:iCs/>
          <w:sz w:val="24"/>
          <w:szCs w:val="24"/>
          <w:highlight w:val="lightGray"/>
          <w:lang w:val="fr-FR"/>
        </w:rPr>
        <w:tab/>
      </w:r>
      <w:r>
        <w:rPr>
          <w:rFonts w:asciiTheme="majorBidi" w:hAnsiTheme="majorBidi" w:cstheme="majorBidi"/>
          <w:b/>
          <w:bCs/>
          <w:i/>
          <w:iCs/>
          <w:sz w:val="24"/>
          <w:szCs w:val="24"/>
          <w:highlight w:val="lightGray"/>
          <w:lang w:val="fr-FR"/>
        </w:rPr>
        <w:tab/>
      </w:r>
      <w:r>
        <w:rPr>
          <w:rFonts w:asciiTheme="majorBidi" w:hAnsiTheme="majorBidi" w:cstheme="majorBidi"/>
          <w:b/>
          <w:bCs/>
          <w:i/>
          <w:iCs/>
          <w:sz w:val="24"/>
          <w:szCs w:val="24"/>
          <w:highlight w:val="lightGray"/>
          <w:lang w:val="fr-FR"/>
        </w:rPr>
        <w:tab/>
      </w:r>
      <w:r>
        <w:rPr>
          <w:rFonts w:asciiTheme="majorBidi" w:hAnsiTheme="majorBidi" w:cstheme="majorBidi"/>
          <w:b/>
          <w:bCs/>
          <w:i/>
          <w:iCs/>
          <w:sz w:val="24"/>
          <w:szCs w:val="24"/>
          <w:highlight w:val="lightGray"/>
          <w:lang w:val="fr-FR"/>
        </w:rPr>
        <w:tab/>
      </w:r>
      <w:r>
        <w:rPr>
          <w:rFonts w:asciiTheme="majorBidi" w:hAnsiTheme="majorBidi" w:cstheme="majorBidi"/>
          <w:b/>
          <w:bCs/>
          <w:i/>
          <w:iCs/>
          <w:sz w:val="24"/>
          <w:szCs w:val="24"/>
          <w:highlight w:val="lightGray"/>
          <w:lang w:val="fr-FR"/>
        </w:rPr>
        <w:tab/>
        <w:t>60 heures</w:t>
      </w:r>
    </w:p>
    <w:p w:rsidR="009715DE" w:rsidRPr="009715DE" w:rsidRDefault="009715DE" w:rsidP="009715DE">
      <w:pPr>
        <w:rPr>
          <w:rFonts w:ascii="Arial" w:hAnsi="Arial"/>
          <w:b/>
          <w:bCs/>
          <w:lang w:val="fr-FR" w:eastAsia="fr-FR"/>
        </w:rPr>
      </w:pPr>
      <w:r w:rsidRPr="009715DE">
        <w:rPr>
          <w:rFonts w:ascii="Arial" w:hAnsi="Arial"/>
          <w:b/>
          <w:bCs/>
          <w:lang w:val="fr-FR" w:eastAsia="fr-FR"/>
        </w:rPr>
        <w:t>Description de la matière</w:t>
      </w:r>
    </w:p>
    <w:p w:rsidR="009715DE" w:rsidRPr="009715DE" w:rsidRDefault="009715DE" w:rsidP="009715DE">
      <w:pPr>
        <w:ind w:firstLine="720"/>
        <w:jc w:val="both"/>
        <w:rPr>
          <w:rFonts w:ascii="Arial" w:hAnsi="Arial"/>
          <w:lang w:val="fr-FR" w:eastAsia="fr-FR"/>
        </w:rPr>
      </w:pPr>
      <w:r w:rsidRPr="009715DE">
        <w:rPr>
          <w:lang w:val="fr-FR" w:eastAsia="fr-FR"/>
        </w:rPr>
        <w:t>Ce cours représente un approfondissement pratique à</w:t>
      </w:r>
      <w:r w:rsidRPr="009715DE">
        <w:rPr>
          <w:rFonts w:ascii="Arial" w:hAnsi="Arial"/>
          <w:lang w:val="fr-FR" w:eastAsia="fr-FR"/>
        </w:rPr>
        <w:t xml:space="preserve"> </w:t>
      </w:r>
      <w:r w:rsidRPr="009715DE">
        <w:rPr>
          <w:lang w:val="fr-FR" w:eastAsia="fr-FR"/>
        </w:rPr>
        <w:t>l'aide du</w:t>
      </w:r>
      <w:r w:rsidRPr="009715DE">
        <w:rPr>
          <w:rFonts w:ascii="Arial" w:hAnsi="Arial"/>
          <w:lang w:val="fr-FR" w:eastAsia="fr-FR"/>
        </w:rPr>
        <w:t xml:space="preserve"> </w:t>
      </w:r>
      <w:r w:rsidRPr="009715DE">
        <w:rPr>
          <w:lang w:val="fr-FR" w:eastAsia="fr-FR"/>
        </w:rPr>
        <w:t>système d'exploitation</w:t>
      </w:r>
      <w:r w:rsidRPr="009715DE">
        <w:rPr>
          <w:rFonts w:ascii="Arial" w:hAnsi="Arial"/>
          <w:lang w:val="fr-FR" w:eastAsia="fr-FR"/>
        </w:rPr>
        <w:t xml:space="preserve"> </w:t>
      </w:r>
      <w:r w:rsidRPr="009715DE">
        <w:rPr>
          <w:lang w:val="fr-FR" w:eastAsia="fr-FR"/>
        </w:rPr>
        <w:t>UNIX en mettant l'accent</w:t>
      </w:r>
      <w:r w:rsidRPr="009715DE">
        <w:rPr>
          <w:rFonts w:ascii="Arial" w:hAnsi="Arial"/>
          <w:lang w:val="fr-FR" w:eastAsia="fr-FR"/>
        </w:rPr>
        <w:t xml:space="preserve"> </w:t>
      </w:r>
      <w:r w:rsidRPr="009715DE">
        <w:rPr>
          <w:lang w:val="fr-FR" w:eastAsia="fr-FR"/>
        </w:rPr>
        <w:t>sur ​​les compétences</w:t>
      </w:r>
      <w:r w:rsidRPr="009715DE">
        <w:rPr>
          <w:rFonts w:ascii="Arial" w:hAnsi="Arial"/>
          <w:lang w:val="fr-FR" w:eastAsia="fr-FR"/>
        </w:rPr>
        <w:t xml:space="preserve"> </w:t>
      </w:r>
      <w:r w:rsidRPr="009715DE">
        <w:rPr>
          <w:lang w:val="fr-FR" w:eastAsia="fr-FR"/>
        </w:rPr>
        <w:t>Linux</w:t>
      </w:r>
      <w:r w:rsidRPr="009715DE">
        <w:rPr>
          <w:rFonts w:ascii="Arial" w:hAnsi="Arial"/>
          <w:lang w:val="fr-FR" w:eastAsia="fr-FR"/>
        </w:rPr>
        <w:t xml:space="preserve"> </w:t>
      </w:r>
      <w:r w:rsidRPr="009715DE">
        <w:rPr>
          <w:lang w:val="fr-FR" w:eastAsia="fr-FR"/>
        </w:rPr>
        <w:t>en ligne de commande. La classe</w:t>
      </w:r>
      <w:r w:rsidRPr="009715DE">
        <w:rPr>
          <w:rFonts w:ascii="Arial" w:hAnsi="Arial"/>
          <w:lang w:val="fr-FR" w:eastAsia="fr-FR"/>
        </w:rPr>
        <w:t xml:space="preserve"> </w:t>
      </w:r>
      <w:r w:rsidRPr="009715DE">
        <w:rPr>
          <w:lang w:val="fr-FR" w:eastAsia="fr-FR"/>
        </w:rPr>
        <w:t>comprendra des conférences</w:t>
      </w:r>
      <w:r w:rsidRPr="009715DE">
        <w:rPr>
          <w:rFonts w:ascii="Arial" w:hAnsi="Arial"/>
          <w:lang w:val="fr-FR" w:eastAsia="fr-FR"/>
        </w:rPr>
        <w:t xml:space="preserve"> </w:t>
      </w:r>
      <w:r w:rsidRPr="009715DE">
        <w:rPr>
          <w:lang w:val="fr-FR" w:eastAsia="fr-FR"/>
        </w:rPr>
        <w:t>et des sections</w:t>
      </w:r>
      <w:r w:rsidRPr="009715DE">
        <w:rPr>
          <w:rFonts w:ascii="Arial" w:hAnsi="Arial"/>
          <w:lang w:val="fr-FR" w:eastAsia="fr-FR"/>
        </w:rPr>
        <w:t xml:space="preserve"> </w:t>
      </w:r>
      <w:r w:rsidRPr="009715DE">
        <w:rPr>
          <w:lang w:val="fr-FR" w:eastAsia="fr-FR"/>
        </w:rPr>
        <w:t>de laboratoire</w:t>
      </w:r>
      <w:r w:rsidRPr="009715DE">
        <w:rPr>
          <w:rFonts w:ascii="Arial" w:hAnsi="Arial"/>
          <w:lang w:val="fr-FR" w:eastAsia="fr-FR"/>
        </w:rPr>
        <w:t xml:space="preserve"> </w:t>
      </w:r>
      <w:r w:rsidRPr="009715DE">
        <w:rPr>
          <w:lang w:val="fr-FR" w:eastAsia="fr-FR"/>
        </w:rPr>
        <w:t>Dans ce cours,</w:t>
      </w:r>
      <w:r w:rsidRPr="009715DE">
        <w:rPr>
          <w:rFonts w:ascii="Arial" w:hAnsi="Arial"/>
          <w:lang w:val="fr-FR" w:eastAsia="fr-FR"/>
        </w:rPr>
        <w:t xml:space="preserve"> </w:t>
      </w:r>
      <w:r w:rsidRPr="009715DE">
        <w:rPr>
          <w:lang w:val="fr-FR" w:eastAsia="fr-FR"/>
        </w:rPr>
        <w:t>les élèves doivent approfondir leur connaissance au système</w:t>
      </w:r>
      <w:r w:rsidRPr="009715DE">
        <w:rPr>
          <w:rFonts w:ascii="Arial" w:hAnsi="Arial"/>
          <w:lang w:val="fr-FR" w:eastAsia="fr-FR"/>
        </w:rPr>
        <w:t xml:space="preserve"> </w:t>
      </w:r>
      <w:r w:rsidRPr="009715DE">
        <w:rPr>
          <w:lang w:val="fr-FR" w:eastAsia="fr-FR"/>
        </w:rPr>
        <w:t>d'exploitation UNIX</w:t>
      </w:r>
      <w:r w:rsidRPr="009715DE">
        <w:rPr>
          <w:rFonts w:ascii="Arial" w:hAnsi="Arial"/>
          <w:lang w:val="fr-FR" w:eastAsia="fr-FR"/>
        </w:rPr>
        <w:t xml:space="preserve">, </w:t>
      </w:r>
      <w:r w:rsidRPr="009715DE">
        <w:rPr>
          <w:lang w:val="fr-FR" w:eastAsia="fr-FR"/>
        </w:rPr>
        <w:t>tels que</w:t>
      </w:r>
      <w:r w:rsidRPr="009715DE">
        <w:rPr>
          <w:rFonts w:ascii="Arial" w:hAnsi="Arial"/>
          <w:lang w:val="fr-FR" w:eastAsia="fr-FR"/>
        </w:rPr>
        <w:t xml:space="preserve"> </w:t>
      </w:r>
      <w:r w:rsidRPr="009715DE">
        <w:rPr>
          <w:lang w:val="fr-FR" w:eastAsia="fr-FR"/>
        </w:rPr>
        <w:t>les systèmes de fichiers,</w:t>
      </w:r>
      <w:r w:rsidRPr="009715DE">
        <w:rPr>
          <w:rFonts w:ascii="Arial" w:hAnsi="Arial"/>
          <w:lang w:val="fr-FR" w:eastAsia="fr-FR"/>
        </w:rPr>
        <w:t xml:space="preserve"> </w:t>
      </w:r>
      <w:r w:rsidRPr="009715DE">
        <w:rPr>
          <w:lang w:val="fr-FR" w:eastAsia="fr-FR"/>
        </w:rPr>
        <w:t>installation ou ajout des périphériques, connexion entre machines ainsi que l’installation complète du système</w:t>
      </w:r>
      <w:r w:rsidRPr="009715DE">
        <w:rPr>
          <w:rFonts w:ascii="Arial" w:hAnsi="Arial"/>
          <w:lang w:val="fr-FR" w:eastAsia="fr-FR"/>
        </w:rPr>
        <w:t xml:space="preserve">. </w:t>
      </w:r>
      <w:r w:rsidRPr="009715DE">
        <w:rPr>
          <w:lang w:val="fr-FR" w:eastAsia="fr-FR"/>
        </w:rPr>
        <w:t>Un approfondissement</w:t>
      </w:r>
      <w:r w:rsidRPr="009715DE">
        <w:rPr>
          <w:rFonts w:ascii="Arial" w:hAnsi="Arial"/>
          <w:lang w:val="fr-FR" w:eastAsia="fr-FR"/>
        </w:rPr>
        <w:t xml:space="preserve"> </w:t>
      </w:r>
      <w:r w:rsidRPr="009715DE">
        <w:rPr>
          <w:lang w:val="fr-FR" w:eastAsia="fr-FR"/>
        </w:rPr>
        <w:t>aux scripts Shell</w:t>
      </w:r>
      <w:r w:rsidRPr="009715DE">
        <w:rPr>
          <w:rFonts w:ascii="Arial" w:hAnsi="Arial"/>
          <w:lang w:val="fr-FR" w:eastAsia="fr-FR"/>
        </w:rPr>
        <w:t xml:space="preserve"> </w:t>
      </w:r>
      <w:r w:rsidRPr="009715DE">
        <w:rPr>
          <w:lang w:val="fr-FR" w:eastAsia="fr-FR"/>
        </w:rPr>
        <w:t>doit être couvert</w:t>
      </w:r>
      <w:r w:rsidRPr="009715DE">
        <w:rPr>
          <w:rFonts w:ascii="Arial" w:hAnsi="Arial"/>
          <w:lang w:val="fr-FR" w:eastAsia="fr-FR"/>
        </w:rPr>
        <w:t xml:space="preserve"> </w:t>
      </w:r>
      <w:r w:rsidRPr="009715DE">
        <w:rPr>
          <w:lang w:val="fr-FR" w:eastAsia="fr-FR"/>
        </w:rPr>
        <w:t>selon le programme.</w:t>
      </w:r>
    </w:p>
    <w:p w:rsidR="009715DE" w:rsidRPr="009715DE" w:rsidRDefault="009715DE" w:rsidP="009715DE">
      <w:pPr>
        <w:rPr>
          <w:rFonts w:ascii="Arial" w:hAnsi="Arial"/>
          <w:b/>
          <w:bCs/>
          <w:lang w:val="fr-FR" w:eastAsia="fr-FR"/>
        </w:rPr>
      </w:pPr>
      <w:r w:rsidRPr="009715DE">
        <w:rPr>
          <w:rFonts w:ascii="Arial" w:hAnsi="Arial"/>
          <w:b/>
          <w:bCs/>
          <w:lang w:val="fr-FR" w:eastAsia="fr-FR"/>
        </w:rPr>
        <w:t>Objectif de la matière</w:t>
      </w:r>
    </w:p>
    <w:p w:rsidR="009715DE" w:rsidRPr="009715DE" w:rsidRDefault="009715DE" w:rsidP="009715DE">
      <w:pPr>
        <w:pStyle w:val="BodyTextIndent"/>
        <w:ind w:left="0" w:firstLine="720"/>
        <w:rPr>
          <w:rFonts w:eastAsiaTheme="minorHAnsi"/>
          <w:lang w:val="fr-FR" w:eastAsia="fr-FR"/>
        </w:rPr>
      </w:pPr>
      <w:r w:rsidRPr="009715DE">
        <w:rPr>
          <w:rFonts w:eastAsiaTheme="minorHAnsi"/>
          <w:lang w:val="fr-FR" w:eastAsia="fr-FR"/>
        </w:rPr>
        <w:t xml:space="preserve">L'objectif de cette matière est de mettre en pratique les notions acquises sur le système d'exploitation UNIX (étudié en première année). L'étudiant aura à implémenter des applications plus élaborées. En plus, ce cours permettra à chaque étudiant d'être plus efficace dans l'administration de UNIX.  </w:t>
      </w:r>
    </w:p>
    <w:p w:rsidR="009715DE" w:rsidRPr="009715DE" w:rsidRDefault="009715DE" w:rsidP="009715DE">
      <w:pPr>
        <w:ind w:firstLine="720"/>
        <w:rPr>
          <w:rFonts w:ascii="Arial" w:hAnsi="Arial"/>
          <w:b/>
          <w:bCs/>
          <w:lang w:val="fr-FR" w:eastAsia="fr-FR"/>
        </w:rPr>
      </w:pPr>
    </w:p>
    <w:p w:rsidR="009715DE" w:rsidRPr="009715DE" w:rsidRDefault="009715DE" w:rsidP="009715DE">
      <w:pPr>
        <w:jc w:val="both"/>
        <w:rPr>
          <w:rFonts w:ascii="Arial" w:hAnsi="Arial"/>
          <w:b/>
          <w:bCs/>
          <w:lang w:val="fr-FR" w:eastAsia="fr-FR"/>
        </w:rPr>
      </w:pPr>
      <w:proofErr w:type="spellStart"/>
      <w:r w:rsidRPr="009715DE">
        <w:rPr>
          <w:rFonts w:ascii="Arial" w:hAnsi="Arial"/>
          <w:b/>
          <w:bCs/>
          <w:lang w:val="fr-FR" w:eastAsia="fr-FR"/>
        </w:rPr>
        <w:t>Pré-requis</w:t>
      </w:r>
      <w:proofErr w:type="spellEnd"/>
    </w:p>
    <w:p w:rsidR="009715DE" w:rsidRPr="009715DE" w:rsidRDefault="009715DE" w:rsidP="009715DE">
      <w:pPr>
        <w:ind w:firstLine="720"/>
        <w:jc w:val="both"/>
        <w:rPr>
          <w:lang w:val="fr-FR" w:eastAsia="fr-FR"/>
        </w:rPr>
      </w:pPr>
      <w:r w:rsidRPr="009715DE">
        <w:rPr>
          <w:lang w:val="fr-FR" w:eastAsia="fr-FR"/>
        </w:rPr>
        <w:t>Afin de suivre ce cours sans difficultés, il est conseillé d'être familier avec l'utilisation de base du système d'exploitation (DOS, Macintosh, UNIX...) et de posséder quelques notions d'algorithmique.</w:t>
      </w:r>
    </w:p>
    <w:p w:rsidR="009715DE" w:rsidRPr="009715DE" w:rsidRDefault="009715DE" w:rsidP="009715DE">
      <w:pPr>
        <w:spacing w:after="0" w:line="240" w:lineRule="auto"/>
        <w:rPr>
          <w:rFonts w:asciiTheme="majorBidi" w:hAnsiTheme="majorBidi" w:cstheme="majorBidi"/>
          <w:b/>
          <w:bCs/>
          <w:i/>
          <w:iCs/>
          <w:sz w:val="24"/>
          <w:szCs w:val="24"/>
          <w:lang w:val="fr-FR"/>
        </w:rPr>
      </w:pPr>
    </w:p>
    <w:p w:rsidR="009715DE" w:rsidRPr="00B26A63" w:rsidRDefault="009715DE" w:rsidP="00DE2037">
      <w:pPr>
        <w:rPr>
          <w:rFonts w:asciiTheme="majorBidi" w:hAnsiTheme="majorBidi" w:cstheme="majorBidi"/>
          <w:sz w:val="24"/>
          <w:szCs w:val="24"/>
        </w:rPr>
      </w:pPr>
      <w:proofErr w:type="spellStart"/>
      <w:r w:rsidRPr="00C3123A">
        <w:rPr>
          <w:rFonts w:ascii="Arial" w:hAnsi="Arial"/>
          <w:b/>
          <w:bCs/>
          <w:i/>
          <w:iCs/>
          <w:lang w:eastAsia="fr-FR"/>
        </w:rPr>
        <w:t>Contenu</w:t>
      </w:r>
      <w:proofErr w:type="spellEnd"/>
      <w:r w:rsidRPr="00B26A63">
        <w:rPr>
          <w:rFonts w:asciiTheme="majorBidi" w:hAnsiTheme="majorBidi" w:cstheme="majorBidi"/>
          <w:sz w:val="24"/>
          <w:szCs w:val="24"/>
        </w:rPr>
        <w:t xml:space="preserve"> </w:t>
      </w:r>
    </w:p>
    <w:tbl>
      <w:tblPr>
        <w:tblStyle w:val="TableGrid"/>
        <w:tblW w:w="0" w:type="auto"/>
        <w:tblLook w:val="04A0" w:firstRow="1" w:lastRow="0" w:firstColumn="1" w:lastColumn="0" w:noHBand="0" w:noVBand="1"/>
      </w:tblPr>
      <w:tblGrid>
        <w:gridCol w:w="6768"/>
        <w:gridCol w:w="2475"/>
      </w:tblGrid>
      <w:tr w:rsidR="009715DE" w:rsidRPr="00B26A63" w:rsidTr="009715DE">
        <w:tc>
          <w:tcPr>
            <w:tcW w:w="6768" w:type="dxa"/>
          </w:tcPr>
          <w:p w:rsidR="009715DE" w:rsidRPr="00B26A63" w:rsidRDefault="009715DE" w:rsidP="009715DE">
            <w:pPr>
              <w:rPr>
                <w:rFonts w:asciiTheme="majorBidi" w:hAnsiTheme="majorBidi" w:cstheme="majorBidi"/>
                <w:sz w:val="24"/>
                <w:szCs w:val="24"/>
              </w:rPr>
            </w:pPr>
            <w:proofErr w:type="spellStart"/>
            <w:r w:rsidRPr="00B26A63">
              <w:rPr>
                <w:rFonts w:asciiTheme="majorBidi" w:hAnsiTheme="majorBidi" w:cstheme="majorBidi"/>
                <w:sz w:val="24"/>
                <w:szCs w:val="24"/>
              </w:rPr>
              <w:t>Chapitres</w:t>
            </w:r>
            <w:proofErr w:type="spellEnd"/>
          </w:p>
        </w:tc>
        <w:tc>
          <w:tcPr>
            <w:tcW w:w="2475" w:type="dxa"/>
          </w:tcPr>
          <w:p w:rsidR="009715DE" w:rsidRPr="00B26A63" w:rsidRDefault="009715DE" w:rsidP="009715DE">
            <w:pPr>
              <w:rPr>
                <w:rFonts w:asciiTheme="majorBidi" w:hAnsiTheme="majorBidi" w:cstheme="majorBidi"/>
                <w:sz w:val="24"/>
                <w:szCs w:val="24"/>
              </w:rPr>
            </w:pPr>
            <w:proofErr w:type="spellStart"/>
            <w:r w:rsidRPr="00B26A63">
              <w:rPr>
                <w:rFonts w:asciiTheme="majorBidi" w:hAnsiTheme="majorBidi" w:cstheme="majorBidi"/>
                <w:sz w:val="24"/>
                <w:szCs w:val="24"/>
              </w:rPr>
              <w:t>Travaux</w:t>
            </w:r>
            <w:proofErr w:type="spellEnd"/>
            <w:r w:rsidRPr="00B26A63">
              <w:rPr>
                <w:rFonts w:asciiTheme="majorBidi" w:hAnsiTheme="majorBidi" w:cstheme="majorBidi"/>
                <w:sz w:val="24"/>
                <w:szCs w:val="24"/>
              </w:rPr>
              <w:t xml:space="preserve"> </w:t>
            </w:r>
            <w:proofErr w:type="spellStart"/>
            <w:r w:rsidRPr="00B26A63">
              <w:rPr>
                <w:rFonts w:asciiTheme="majorBidi" w:hAnsiTheme="majorBidi" w:cstheme="majorBidi"/>
                <w:sz w:val="24"/>
                <w:szCs w:val="24"/>
              </w:rPr>
              <w:t>pratiques</w:t>
            </w:r>
            <w:proofErr w:type="spellEnd"/>
          </w:p>
        </w:tc>
      </w:tr>
      <w:tr w:rsidR="009715DE" w:rsidRPr="00B26A63" w:rsidTr="009715DE">
        <w:tc>
          <w:tcPr>
            <w:tcW w:w="6768" w:type="dxa"/>
          </w:tcPr>
          <w:p w:rsidR="009715DE" w:rsidRPr="009715DE" w:rsidRDefault="009715DE" w:rsidP="009715DE">
            <w:pPr>
              <w:pStyle w:val="Title"/>
              <w:rPr>
                <w:rFonts w:ascii="Times New Roman" w:hAnsi="Times New Roman" w:cs="Times New Roman"/>
                <w:lang w:val="fr-FR"/>
              </w:rPr>
            </w:pPr>
            <w:r w:rsidRPr="009715DE">
              <w:rPr>
                <w:rFonts w:ascii="Times New Roman" w:hAnsi="Times New Roman" w:cs="Times New Roman"/>
                <w:u w:val="single"/>
                <w:lang w:val="fr-FR"/>
              </w:rPr>
              <w:t>Chapitre 1</w:t>
            </w:r>
            <w:r w:rsidRPr="009715DE">
              <w:rPr>
                <w:rFonts w:ascii="Times New Roman" w:hAnsi="Times New Roman" w:cs="Times New Roman"/>
                <w:u w:val="single"/>
                <w:lang w:val="fr-FR"/>
              </w:rPr>
              <w:br/>
            </w:r>
            <w:r w:rsidRPr="009715DE">
              <w:rPr>
                <w:rFonts w:ascii="Times New Roman" w:hAnsi="Times New Roman" w:cs="Times New Roman"/>
                <w:lang w:val="fr-FR"/>
              </w:rPr>
              <w:t>rappel SUr LEs commandes de la PREMIERE annee</w:t>
            </w:r>
          </w:p>
          <w:p w:rsidR="009715DE" w:rsidRDefault="009715DE" w:rsidP="009715DE">
            <w:pPr>
              <w:pStyle w:val="n"/>
            </w:pPr>
            <w:r w:rsidRPr="006A4F05">
              <w:rPr>
                <w:rFonts w:ascii="Times New Roman" w:hAnsi="Times New Roman" w:cs="Times New Roman"/>
              </w:rPr>
              <w:t>(6 périodes)</w:t>
            </w:r>
          </w:p>
          <w:p w:rsidR="009715DE" w:rsidRPr="00B26A63" w:rsidRDefault="009715DE" w:rsidP="00DE2037">
            <w:pPr>
              <w:rPr>
                <w:rFonts w:asciiTheme="majorBidi" w:hAnsiTheme="majorBidi" w:cstheme="majorBidi"/>
                <w:sz w:val="24"/>
                <w:szCs w:val="24"/>
              </w:rPr>
            </w:pPr>
          </w:p>
        </w:tc>
        <w:tc>
          <w:tcPr>
            <w:tcW w:w="2475" w:type="dxa"/>
          </w:tcPr>
          <w:p w:rsidR="009715DE" w:rsidRPr="00B26A63" w:rsidRDefault="009715DE" w:rsidP="00723693">
            <w:pPr>
              <w:rPr>
                <w:rFonts w:asciiTheme="majorBidi" w:hAnsiTheme="majorBidi" w:cstheme="majorBidi"/>
                <w:sz w:val="24"/>
                <w:szCs w:val="24"/>
              </w:rPr>
            </w:pPr>
          </w:p>
        </w:tc>
      </w:tr>
      <w:tr w:rsidR="009715DE" w:rsidRPr="00B26A63" w:rsidTr="009715DE">
        <w:tc>
          <w:tcPr>
            <w:tcW w:w="6768" w:type="dxa"/>
          </w:tcPr>
          <w:p w:rsidR="009715DE" w:rsidRPr="009715DE" w:rsidRDefault="009715DE" w:rsidP="009715DE">
            <w:pPr>
              <w:pStyle w:val="Title"/>
              <w:rPr>
                <w:rFonts w:ascii="Times New Roman" w:hAnsi="Times New Roman" w:cs="Times New Roman"/>
                <w:lang w:val="fr-FR"/>
              </w:rPr>
            </w:pPr>
            <w:r w:rsidRPr="009715DE">
              <w:rPr>
                <w:rFonts w:ascii="Times New Roman" w:hAnsi="Times New Roman" w:cs="Times New Roman"/>
                <w:u w:val="single"/>
                <w:lang w:val="fr-FR"/>
              </w:rPr>
              <w:t>Chapitre 2</w:t>
            </w:r>
            <w:r w:rsidRPr="009715DE">
              <w:rPr>
                <w:rFonts w:ascii="Times New Roman" w:hAnsi="Times New Roman" w:cs="Times New Roman"/>
                <w:u w:val="single"/>
                <w:lang w:val="fr-FR"/>
              </w:rPr>
              <w:br/>
            </w:r>
            <w:r w:rsidRPr="009715DE">
              <w:rPr>
                <w:rFonts w:ascii="Times New Roman" w:hAnsi="Times New Roman" w:cs="Times New Roman"/>
                <w:lang w:val="fr-FR"/>
              </w:rPr>
              <w:t xml:space="preserve">Les scripts shell </w:t>
            </w:r>
          </w:p>
          <w:p w:rsidR="009715DE" w:rsidRPr="00C177A1" w:rsidRDefault="009715DE" w:rsidP="009715DE">
            <w:pPr>
              <w:pStyle w:val="n"/>
              <w:rPr>
                <w:rFonts w:ascii="Times New Roman" w:hAnsi="Times New Roman" w:cs="Times New Roman"/>
              </w:rPr>
            </w:pPr>
            <w:r w:rsidRPr="00C177A1">
              <w:rPr>
                <w:rFonts w:ascii="Times New Roman" w:hAnsi="Times New Roman" w:cs="Times New Roman"/>
              </w:rPr>
              <w:t>(</w:t>
            </w:r>
            <w:r>
              <w:rPr>
                <w:rFonts w:ascii="Times New Roman" w:hAnsi="Times New Roman" w:cs="Times New Roman"/>
              </w:rPr>
              <w:t>26</w:t>
            </w:r>
            <w:r w:rsidRPr="00C177A1">
              <w:rPr>
                <w:rFonts w:ascii="Times New Roman" w:hAnsi="Times New Roman" w:cs="Times New Roman"/>
              </w:rPr>
              <w:t xml:space="preserve"> périodes)</w:t>
            </w:r>
          </w:p>
          <w:p w:rsidR="009715DE" w:rsidRPr="009715DE" w:rsidRDefault="009715DE" w:rsidP="009715DE">
            <w:pPr>
              <w:rPr>
                <w:rFonts w:ascii="Times New Roman" w:hAnsi="Times New Roman" w:cs="Times New Roman"/>
                <w:lang w:val="fr-FR" w:eastAsia="fr-FR"/>
              </w:rPr>
            </w:pPr>
          </w:p>
          <w:p w:rsidR="009715DE" w:rsidRPr="009715DE" w:rsidRDefault="009715DE" w:rsidP="009715DE">
            <w:pPr>
              <w:ind w:right="698"/>
              <w:rPr>
                <w:rFonts w:ascii="Times New Roman" w:hAnsi="Times New Roman" w:cs="Times New Roman"/>
                <w:lang w:val="fr-FR" w:eastAsia="fr-FR"/>
              </w:rPr>
            </w:pPr>
            <w:r w:rsidRPr="009715DE">
              <w:rPr>
                <w:rFonts w:ascii="Times New Roman" w:hAnsi="Times New Roman" w:cs="Times New Roman"/>
                <w:lang w:val="fr-FR" w:eastAsia="fr-FR"/>
              </w:rPr>
              <w:t>2.1 Introduction des commandes groupées et notion du batch</w:t>
            </w:r>
          </w:p>
          <w:p w:rsidR="009715DE" w:rsidRPr="009715DE" w:rsidRDefault="009715DE" w:rsidP="009715DE">
            <w:pPr>
              <w:rPr>
                <w:rFonts w:ascii="Times New Roman" w:hAnsi="Times New Roman" w:cs="Times New Roman"/>
                <w:lang w:val="fr-FR" w:eastAsia="fr-FR"/>
              </w:rPr>
            </w:pPr>
            <w:r w:rsidRPr="009715DE">
              <w:rPr>
                <w:rFonts w:ascii="Times New Roman" w:hAnsi="Times New Roman" w:cs="Times New Roman"/>
                <w:lang w:val="fr-FR" w:eastAsia="fr-FR"/>
              </w:rPr>
              <w:t>2.2 Principe des variables</w:t>
            </w:r>
            <w:r w:rsidRPr="009715DE">
              <w:rPr>
                <w:rFonts w:ascii="Times New Roman" w:hAnsi="Times New Roman" w:cs="Times New Roman"/>
                <w:color w:val="000000"/>
                <w:sz w:val="20"/>
                <w:szCs w:val="20"/>
                <w:lang w:val="fr-FR"/>
              </w:rPr>
              <w:t xml:space="preserve"> </w:t>
            </w:r>
            <w:r w:rsidRPr="009715DE">
              <w:rPr>
                <w:rFonts w:ascii="Times New Roman" w:hAnsi="Times New Roman" w:cs="Times New Roman"/>
                <w:lang w:val="fr-FR" w:eastAsia="fr-FR"/>
              </w:rPr>
              <w:t>locales, environnements</w:t>
            </w:r>
            <w:r w:rsidRPr="009715DE">
              <w:rPr>
                <w:rFonts w:ascii="Times New Roman" w:hAnsi="Times New Roman" w:cs="Times New Roman"/>
                <w:color w:val="FF0000"/>
                <w:lang w:val="fr-FR" w:eastAsia="fr-FR"/>
              </w:rPr>
              <w:t xml:space="preserve"> </w:t>
            </w:r>
            <w:r w:rsidRPr="009715DE">
              <w:rPr>
                <w:rFonts w:ascii="Times New Roman" w:hAnsi="Times New Roman" w:cs="Times New Roman"/>
                <w:lang w:val="fr-FR" w:eastAsia="fr-FR"/>
              </w:rPr>
              <w:t xml:space="preserve">et prédéfinies ($0, </w:t>
            </w:r>
          </w:p>
          <w:p w:rsidR="009715DE" w:rsidRPr="009715DE" w:rsidRDefault="009715DE" w:rsidP="009715DE">
            <w:pPr>
              <w:rPr>
                <w:rFonts w:ascii="Times New Roman" w:hAnsi="Times New Roman" w:cs="Times New Roman"/>
                <w:lang w:val="fr-FR" w:eastAsia="fr-FR"/>
              </w:rPr>
            </w:pPr>
            <w:r w:rsidRPr="009715DE">
              <w:rPr>
                <w:rFonts w:ascii="Times New Roman" w:hAnsi="Times New Roman" w:cs="Times New Roman"/>
                <w:lang w:val="fr-FR" w:eastAsia="fr-FR"/>
              </w:rPr>
              <w:t xml:space="preserve">      $1,…,$9, $*, $#, $?, $HOME, $PATH, $LOGNAME)</w:t>
            </w:r>
          </w:p>
          <w:p w:rsidR="009715DE" w:rsidRPr="009715DE" w:rsidRDefault="009715DE" w:rsidP="009715DE">
            <w:pPr>
              <w:rPr>
                <w:rFonts w:ascii="Times New Roman" w:hAnsi="Times New Roman" w:cs="Times New Roman"/>
                <w:lang w:val="fr-FR" w:eastAsia="fr-FR"/>
              </w:rPr>
            </w:pPr>
            <w:r w:rsidRPr="009715DE">
              <w:rPr>
                <w:rFonts w:ascii="Times New Roman" w:hAnsi="Times New Roman" w:cs="Times New Roman"/>
                <w:lang w:val="fr-FR" w:eastAsia="fr-FR"/>
              </w:rPr>
              <w:t>2.3 L’instruction de lecture (</w:t>
            </w:r>
            <w:proofErr w:type="spellStart"/>
            <w:r w:rsidRPr="009715DE">
              <w:rPr>
                <w:rFonts w:ascii="Times New Roman" w:hAnsi="Times New Roman" w:cs="Times New Roman"/>
                <w:lang w:val="fr-FR" w:eastAsia="fr-FR"/>
              </w:rPr>
              <w:t>read</w:t>
            </w:r>
            <w:proofErr w:type="spellEnd"/>
            <w:r w:rsidRPr="009715DE">
              <w:rPr>
                <w:rFonts w:ascii="Times New Roman" w:hAnsi="Times New Roman" w:cs="Times New Roman"/>
                <w:lang w:val="fr-FR" w:eastAsia="fr-FR"/>
              </w:rPr>
              <w:t>)</w:t>
            </w:r>
          </w:p>
          <w:p w:rsidR="009715DE" w:rsidRPr="009715DE" w:rsidRDefault="009715DE" w:rsidP="009715DE">
            <w:pPr>
              <w:rPr>
                <w:rFonts w:ascii="Times New Roman" w:hAnsi="Times New Roman" w:cs="Times New Roman"/>
                <w:lang w:val="fr-FR" w:eastAsia="fr-FR"/>
              </w:rPr>
            </w:pPr>
            <w:r w:rsidRPr="009715DE">
              <w:rPr>
                <w:rFonts w:ascii="Times New Roman" w:hAnsi="Times New Roman" w:cs="Times New Roman"/>
                <w:lang w:val="fr-FR" w:eastAsia="fr-FR"/>
              </w:rPr>
              <w:t>2.4 L’instruction d’affichage (</w:t>
            </w:r>
            <w:proofErr w:type="spellStart"/>
            <w:r w:rsidRPr="009715DE">
              <w:rPr>
                <w:rFonts w:ascii="Times New Roman" w:hAnsi="Times New Roman" w:cs="Times New Roman"/>
                <w:lang w:val="fr-FR" w:eastAsia="fr-FR"/>
              </w:rPr>
              <w:t>echo</w:t>
            </w:r>
            <w:proofErr w:type="spellEnd"/>
            <w:r w:rsidRPr="009715DE">
              <w:rPr>
                <w:rFonts w:ascii="Times New Roman" w:hAnsi="Times New Roman" w:cs="Times New Roman"/>
                <w:lang w:val="fr-FR" w:eastAsia="fr-FR"/>
              </w:rPr>
              <w:t>) : -e, -n</w:t>
            </w:r>
          </w:p>
          <w:p w:rsidR="009715DE" w:rsidRPr="009715DE" w:rsidRDefault="009715DE" w:rsidP="009715DE">
            <w:pPr>
              <w:rPr>
                <w:rFonts w:ascii="Times New Roman" w:hAnsi="Times New Roman" w:cs="Times New Roman"/>
                <w:lang w:val="fr-FR" w:eastAsia="fr-FR"/>
              </w:rPr>
            </w:pPr>
            <w:r w:rsidRPr="009715DE">
              <w:rPr>
                <w:rFonts w:ascii="Times New Roman" w:hAnsi="Times New Roman" w:cs="Times New Roman"/>
                <w:lang w:val="fr-FR" w:eastAsia="fr-FR"/>
              </w:rPr>
              <w:t>2.5 Les conditions</w:t>
            </w:r>
          </w:p>
          <w:p w:rsidR="009715DE" w:rsidRPr="009715DE" w:rsidRDefault="009715DE" w:rsidP="009715DE">
            <w:pPr>
              <w:ind w:left="1276" w:hanging="916"/>
              <w:jc w:val="lowKashida"/>
              <w:rPr>
                <w:rFonts w:ascii="Times New Roman" w:hAnsi="Times New Roman" w:cs="Times New Roman"/>
                <w:lang w:val="fr-FR" w:eastAsia="fr-FR"/>
              </w:rPr>
            </w:pPr>
            <w:r w:rsidRPr="009715DE">
              <w:rPr>
                <w:rFonts w:ascii="Times New Roman" w:hAnsi="Times New Roman" w:cs="Times New Roman"/>
                <w:lang w:val="fr-FR" w:eastAsia="fr-FR"/>
              </w:rPr>
              <w:t xml:space="preserve">2.5.1 Choix simple (if, </w:t>
            </w:r>
            <w:proofErr w:type="spellStart"/>
            <w:r w:rsidRPr="009715DE">
              <w:rPr>
                <w:rFonts w:ascii="Times New Roman" w:hAnsi="Times New Roman" w:cs="Times New Roman"/>
                <w:lang w:val="fr-FR" w:eastAsia="fr-FR"/>
              </w:rPr>
              <w:t>elif</w:t>
            </w:r>
            <w:proofErr w:type="spellEnd"/>
            <w:r w:rsidRPr="009715DE">
              <w:rPr>
                <w:rFonts w:ascii="Times New Roman" w:hAnsi="Times New Roman" w:cs="Times New Roman"/>
                <w:lang w:val="fr-FR" w:eastAsia="fr-FR"/>
              </w:rPr>
              <w:t>)</w:t>
            </w:r>
          </w:p>
          <w:p w:rsidR="009715DE" w:rsidRPr="009715DE" w:rsidRDefault="009715DE" w:rsidP="009715DE">
            <w:pPr>
              <w:ind w:left="1276" w:hanging="916"/>
              <w:jc w:val="lowKashida"/>
              <w:rPr>
                <w:rFonts w:ascii="Times New Roman" w:hAnsi="Times New Roman" w:cs="Times New Roman"/>
                <w:lang w:val="fr-FR" w:eastAsia="fr-FR"/>
              </w:rPr>
            </w:pPr>
            <w:r w:rsidRPr="009715DE">
              <w:rPr>
                <w:rFonts w:ascii="Times New Roman" w:hAnsi="Times New Roman" w:cs="Times New Roman"/>
                <w:lang w:val="fr-FR" w:eastAsia="fr-FR"/>
              </w:rPr>
              <w:t>2.5.2 Choix multiple (case)</w:t>
            </w:r>
          </w:p>
          <w:p w:rsidR="009715DE" w:rsidRPr="009715DE" w:rsidRDefault="009715DE" w:rsidP="009715DE">
            <w:pPr>
              <w:rPr>
                <w:rFonts w:ascii="Times New Roman" w:hAnsi="Times New Roman" w:cs="Times New Roman"/>
                <w:lang w:val="fr-FR" w:eastAsia="fr-FR"/>
              </w:rPr>
            </w:pPr>
            <w:r w:rsidRPr="009715DE">
              <w:rPr>
                <w:rFonts w:ascii="Times New Roman" w:hAnsi="Times New Roman" w:cs="Times New Roman"/>
                <w:lang w:val="fr-FR" w:eastAsia="fr-FR"/>
              </w:rPr>
              <w:lastRenderedPageBreak/>
              <w:t>2.6 La commande test</w:t>
            </w:r>
          </w:p>
          <w:p w:rsidR="009715DE" w:rsidRPr="009715DE" w:rsidRDefault="009715DE" w:rsidP="009715DE">
            <w:pPr>
              <w:ind w:left="1276" w:hanging="916"/>
              <w:jc w:val="lowKashida"/>
              <w:rPr>
                <w:rFonts w:ascii="Times New Roman" w:hAnsi="Times New Roman" w:cs="Times New Roman"/>
                <w:lang w:val="fr-FR" w:eastAsia="fr-FR"/>
              </w:rPr>
            </w:pPr>
            <w:r w:rsidRPr="009715DE">
              <w:rPr>
                <w:rFonts w:ascii="Times New Roman" w:hAnsi="Times New Roman" w:cs="Times New Roman"/>
                <w:lang w:val="fr-FR" w:eastAsia="fr-FR"/>
              </w:rPr>
              <w:t>2.6.1 Les tests sur les nombres : -</w:t>
            </w:r>
            <w:proofErr w:type="spellStart"/>
            <w:r w:rsidRPr="009715DE">
              <w:rPr>
                <w:rFonts w:ascii="Times New Roman" w:hAnsi="Times New Roman" w:cs="Times New Roman"/>
                <w:lang w:val="fr-FR" w:eastAsia="fr-FR"/>
              </w:rPr>
              <w:t>eq</w:t>
            </w:r>
            <w:proofErr w:type="spellEnd"/>
            <w:r w:rsidRPr="009715DE">
              <w:rPr>
                <w:rFonts w:ascii="Times New Roman" w:hAnsi="Times New Roman" w:cs="Times New Roman"/>
                <w:lang w:val="fr-FR" w:eastAsia="fr-FR"/>
              </w:rPr>
              <w:t>, -ne, -</w:t>
            </w:r>
            <w:proofErr w:type="spellStart"/>
            <w:r w:rsidRPr="009715DE">
              <w:rPr>
                <w:rFonts w:ascii="Times New Roman" w:hAnsi="Times New Roman" w:cs="Times New Roman"/>
                <w:lang w:val="fr-FR" w:eastAsia="fr-FR"/>
              </w:rPr>
              <w:t>lt</w:t>
            </w:r>
            <w:proofErr w:type="spellEnd"/>
            <w:r w:rsidRPr="009715DE">
              <w:rPr>
                <w:rFonts w:ascii="Times New Roman" w:hAnsi="Times New Roman" w:cs="Times New Roman"/>
                <w:lang w:val="fr-FR" w:eastAsia="fr-FR"/>
              </w:rPr>
              <w:t>, -le, -gt, -</w:t>
            </w:r>
            <w:proofErr w:type="spellStart"/>
            <w:r w:rsidRPr="009715DE">
              <w:rPr>
                <w:rFonts w:ascii="Times New Roman" w:hAnsi="Times New Roman" w:cs="Times New Roman"/>
                <w:lang w:val="fr-FR" w:eastAsia="fr-FR"/>
              </w:rPr>
              <w:t>ge</w:t>
            </w:r>
            <w:proofErr w:type="spellEnd"/>
          </w:p>
          <w:p w:rsidR="009715DE" w:rsidRPr="009715DE" w:rsidRDefault="009715DE" w:rsidP="009715DE">
            <w:pPr>
              <w:ind w:left="1276" w:hanging="916"/>
              <w:jc w:val="lowKashida"/>
              <w:rPr>
                <w:rFonts w:ascii="Times New Roman" w:hAnsi="Times New Roman" w:cs="Times New Roman"/>
                <w:lang w:val="fr-FR" w:eastAsia="fr-FR"/>
              </w:rPr>
            </w:pPr>
            <w:r w:rsidRPr="009715DE">
              <w:rPr>
                <w:rFonts w:ascii="Times New Roman" w:hAnsi="Times New Roman" w:cs="Times New Roman"/>
                <w:lang w:val="fr-FR" w:eastAsia="fr-FR"/>
              </w:rPr>
              <w:t>2.6.2 Les tests sur les fichiers : -d, -e, -f, -b, -c, -r, -w, -x, -s, -nt,-</w:t>
            </w:r>
            <w:proofErr w:type="spellStart"/>
            <w:r w:rsidRPr="009715DE">
              <w:rPr>
                <w:rFonts w:ascii="Times New Roman" w:hAnsi="Times New Roman" w:cs="Times New Roman"/>
                <w:lang w:val="fr-FR" w:eastAsia="fr-FR"/>
              </w:rPr>
              <w:t>ot</w:t>
            </w:r>
            <w:proofErr w:type="spellEnd"/>
          </w:p>
          <w:p w:rsidR="009715DE" w:rsidRPr="009715DE" w:rsidRDefault="009715DE" w:rsidP="009715DE">
            <w:pPr>
              <w:ind w:left="1276" w:hanging="916"/>
              <w:jc w:val="lowKashida"/>
              <w:rPr>
                <w:rFonts w:ascii="Times New Roman" w:hAnsi="Times New Roman" w:cs="Times New Roman"/>
                <w:lang w:val="fr-FR" w:eastAsia="fr-FR"/>
              </w:rPr>
            </w:pPr>
            <w:r w:rsidRPr="009715DE">
              <w:rPr>
                <w:rFonts w:ascii="Times New Roman" w:hAnsi="Times New Roman" w:cs="Times New Roman"/>
                <w:lang w:val="fr-FR" w:eastAsia="fr-FR"/>
              </w:rPr>
              <w:t>2.6.3 Les tests sur les chaînes de caractères : -n, -z, =, !=</w:t>
            </w:r>
          </w:p>
          <w:p w:rsidR="009715DE" w:rsidRPr="009715DE" w:rsidRDefault="009715DE" w:rsidP="009715DE">
            <w:pPr>
              <w:rPr>
                <w:rFonts w:ascii="Times New Roman" w:hAnsi="Times New Roman" w:cs="Times New Roman"/>
                <w:lang w:val="fr-FR" w:eastAsia="fr-FR"/>
              </w:rPr>
            </w:pPr>
            <w:r w:rsidRPr="009715DE">
              <w:rPr>
                <w:rFonts w:ascii="Times New Roman" w:hAnsi="Times New Roman" w:cs="Times New Roman"/>
                <w:lang w:val="fr-FR" w:eastAsia="fr-FR"/>
              </w:rPr>
              <w:t>2.7 Les boucles</w:t>
            </w:r>
          </w:p>
          <w:p w:rsidR="009715DE" w:rsidRPr="009715DE" w:rsidRDefault="009715DE" w:rsidP="009715DE">
            <w:pPr>
              <w:ind w:left="1276" w:hanging="916"/>
              <w:jc w:val="lowKashida"/>
              <w:rPr>
                <w:rFonts w:ascii="Times New Roman" w:hAnsi="Times New Roman" w:cs="Times New Roman"/>
                <w:lang w:val="fr-FR" w:eastAsia="fr-FR"/>
              </w:rPr>
            </w:pPr>
            <w:r w:rsidRPr="009715DE">
              <w:rPr>
                <w:rFonts w:ascii="Times New Roman" w:hAnsi="Times New Roman" w:cs="Times New Roman"/>
                <w:lang w:val="fr-FR" w:eastAsia="fr-FR"/>
              </w:rPr>
              <w:t>2.7.1 La boucle for</w:t>
            </w:r>
          </w:p>
          <w:p w:rsidR="009715DE" w:rsidRPr="009715DE" w:rsidRDefault="009715DE" w:rsidP="009715DE">
            <w:pPr>
              <w:ind w:left="1276" w:hanging="916"/>
              <w:jc w:val="lowKashida"/>
              <w:rPr>
                <w:rFonts w:ascii="Times New Roman" w:hAnsi="Times New Roman" w:cs="Times New Roman"/>
                <w:lang w:val="fr-FR" w:eastAsia="fr-FR"/>
              </w:rPr>
            </w:pPr>
            <w:r w:rsidRPr="009715DE">
              <w:rPr>
                <w:rFonts w:ascii="Times New Roman" w:hAnsi="Times New Roman" w:cs="Times New Roman"/>
                <w:lang w:val="fr-FR" w:eastAsia="fr-FR"/>
              </w:rPr>
              <w:t xml:space="preserve">2.7.2 La boucle </w:t>
            </w:r>
            <w:proofErr w:type="spellStart"/>
            <w:r w:rsidRPr="009715DE">
              <w:rPr>
                <w:rFonts w:ascii="Times New Roman" w:hAnsi="Times New Roman" w:cs="Times New Roman"/>
                <w:lang w:val="fr-FR" w:eastAsia="fr-FR"/>
              </w:rPr>
              <w:t>while</w:t>
            </w:r>
            <w:proofErr w:type="spellEnd"/>
          </w:p>
          <w:p w:rsidR="009715DE" w:rsidRPr="009715DE" w:rsidRDefault="009715DE" w:rsidP="009715DE">
            <w:pPr>
              <w:ind w:left="1276" w:hanging="916"/>
              <w:jc w:val="lowKashida"/>
              <w:rPr>
                <w:rFonts w:ascii="Times New Roman" w:hAnsi="Times New Roman" w:cs="Times New Roman"/>
                <w:lang w:val="fr-FR" w:eastAsia="fr-FR"/>
              </w:rPr>
            </w:pPr>
            <w:r w:rsidRPr="009715DE">
              <w:rPr>
                <w:rFonts w:ascii="Times New Roman" w:hAnsi="Times New Roman" w:cs="Times New Roman"/>
                <w:lang w:val="fr-FR" w:eastAsia="fr-FR"/>
              </w:rPr>
              <w:t xml:space="preserve">2.7.3 La boucle </w:t>
            </w:r>
            <w:proofErr w:type="spellStart"/>
            <w:r w:rsidRPr="009715DE">
              <w:rPr>
                <w:rFonts w:ascii="Times New Roman" w:hAnsi="Times New Roman" w:cs="Times New Roman"/>
                <w:lang w:val="fr-FR" w:eastAsia="fr-FR"/>
              </w:rPr>
              <w:t>until</w:t>
            </w:r>
            <w:proofErr w:type="spellEnd"/>
          </w:p>
          <w:p w:rsidR="009715DE" w:rsidRPr="009715DE" w:rsidRDefault="009715DE" w:rsidP="009715DE">
            <w:pPr>
              <w:rPr>
                <w:rFonts w:ascii="Times New Roman" w:hAnsi="Times New Roman" w:cs="Times New Roman"/>
                <w:lang w:val="fr-FR" w:eastAsia="fr-FR"/>
              </w:rPr>
            </w:pPr>
            <w:r w:rsidRPr="009715DE">
              <w:rPr>
                <w:rFonts w:ascii="Times New Roman" w:hAnsi="Times New Roman" w:cs="Times New Roman"/>
                <w:lang w:val="fr-FR" w:eastAsia="fr-FR"/>
              </w:rPr>
              <w:t>2.8 Les opérateurs logiques : !, -o, -a</w:t>
            </w:r>
          </w:p>
          <w:p w:rsidR="009715DE" w:rsidRPr="009715DE" w:rsidRDefault="009715DE" w:rsidP="009715DE">
            <w:pPr>
              <w:rPr>
                <w:rFonts w:ascii="Times New Roman" w:hAnsi="Times New Roman" w:cs="Times New Roman"/>
                <w:lang w:val="fr-FR" w:eastAsia="fr-FR"/>
              </w:rPr>
            </w:pPr>
            <w:r w:rsidRPr="009715DE">
              <w:rPr>
                <w:rFonts w:ascii="Times New Roman" w:hAnsi="Times New Roman" w:cs="Times New Roman"/>
                <w:lang w:val="fr-FR" w:eastAsia="fr-FR"/>
              </w:rPr>
              <w:t xml:space="preserve">2.9 Les instructions break et continue </w:t>
            </w:r>
          </w:p>
          <w:p w:rsidR="009715DE" w:rsidRPr="009715DE" w:rsidRDefault="009715DE" w:rsidP="009715DE">
            <w:pPr>
              <w:rPr>
                <w:rFonts w:ascii="Times New Roman" w:hAnsi="Times New Roman" w:cs="Times New Roman"/>
                <w:lang w:val="fr-FR" w:eastAsia="fr-FR"/>
              </w:rPr>
            </w:pPr>
            <w:r w:rsidRPr="009715DE">
              <w:rPr>
                <w:rFonts w:ascii="Times New Roman" w:hAnsi="Times New Roman" w:cs="Times New Roman"/>
                <w:lang w:val="fr-FR" w:eastAsia="fr-FR"/>
              </w:rPr>
              <w:t xml:space="preserve">2.10 L’instruction </w:t>
            </w:r>
            <w:proofErr w:type="spellStart"/>
            <w:r w:rsidRPr="009715DE">
              <w:rPr>
                <w:rFonts w:ascii="Times New Roman" w:hAnsi="Times New Roman" w:cs="Times New Roman"/>
                <w:lang w:val="fr-FR" w:eastAsia="fr-FR"/>
              </w:rPr>
              <w:t>expr</w:t>
            </w:r>
            <w:proofErr w:type="spellEnd"/>
          </w:p>
          <w:p w:rsidR="009715DE" w:rsidRDefault="009715DE" w:rsidP="009715DE">
            <w:pPr>
              <w:rPr>
                <w:rFonts w:ascii="Times New Roman" w:hAnsi="Times New Roman" w:cs="Times New Roman"/>
                <w:lang w:eastAsia="fr-FR"/>
              </w:rPr>
            </w:pPr>
            <w:r>
              <w:rPr>
                <w:rFonts w:ascii="Times New Roman" w:hAnsi="Times New Roman" w:cs="Times New Roman"/>
                <w:lang w:eastAsia="fr-FR"/>
              </w:rPr>
              <w:t xml:space="preserve">2.11 Les </w:t>
            </w:r>
            <w:proofErr w:type="spellStart"/>
            <w:r>
              <w:rPr>
                <w:rFonts w:ascii="Times New Roman" w:hAnsi="Times New Roman" w:cs="Times New Roman"/>
                <w:lang w:eastAsia="fr-FR"/>
              </w:rPr>
              <w:t>symboles</w:t>
            </w:r>
            <w:proofErr w:type="spellEnd"/>
            <w:r>
              <w:rPr>
                <w:rFonts w:ascii="Times New Roman" w:hAnsi="Times New Roman" w:cs="Times New Roman"/>
                <w:lang w:eastAsia="fr-FR"/>
              </w:rPr>
              <w:t xml:space="preserve"> $[ ]</w:t>
            </w:r>
          </w:p>
          <w:p w:rsidR="009715DE" w:rsidRPr="00B26A63" w:rsidRDefault="009715DE" w:rsidP="009715DE">
            <w:pPr>
              <w:rPr>
                <w:rFonts w:asciiTheme="majorBidi" w:hAnsiTheme="majorBidi" w:cstheme="majorBidi"/>
                <w:sz w:val="24"/>
                <w:szCs w:val="24"/>
              </w:rPr>
            </w:pPr>
          </w:p>
        </w:tc>
        <w:tc>
          <w:tcPr>
            <w:tcW w:w="2475" w:type="dxa"/>
          </w:tcPr>
          <w:p w:rsidR="009715DE" w:rsidRPr="00B26A63" w:rsidRDefault="009715DE" w:rsidP="009715DE">
            <w:pPr>
              <w:rPr>
                <w:rFonts w:asciiTheme="majorBidi" w:hAnsiTheme="majorBidi" w:cstheme="majorBidi"/>
                <w:sz w:val="24"/>
                <w:szCs w:val="24"/>
              </w:rPr>
            </w:pPr>
            <w:proofErr w:type="spellStart"/>
            <w:r>
              <w:rPr>
                <w:rFonts w:asciiTheme="majorBidi" w:hAnsiTheme="majorBidi" w:cstheme="majorBidi"/>
                <w:sz w:val="24"/>
                <w:szCs w:val="24"/>
              </w:rPr>
              <w:lastRenderedPageBreak/>
              <w:t>Exercices</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d’application</w:t>
            </w:r>
            <w:proofErr w:type="spellEnd"/>
            <w:r>
              <w:rPr>
                <w:rFonts w:asciiTheme="majorBidi" w:hAnsiTheme="majorBidi" w:cstheme="majorBidi"/>
                <w:sz w:val="24"/>
                <w:szCs w:val="24"/>
              </w:rPr>
              <w:t xml:space="preserve"> </w:t>
            </w:r>
          </w:p>
        </w:tc>
      </w:tr>
      <w:tr w:rsidR="009715DE" w:rsidRPr="0069051D" w:rsidTr="009715DE">
        <w:tc>
          <w:tcPr>
            <w:tcW w:w="6768" w:type="dxa"/>
          </w:tcPr>
          <w:p w:rsidR="009715DE" w:rsidRPr="009715DE" w:rsidRDefault="009715DE" w:rsidP="009715DE">
            <w:pPr>
              <w:pStyle w:val="Title"/>
              <w:rPr>
                <w:rFonts w:ascii="Times New Roman" w:hAnsi="Times New Roman" w:cs="Times New Roman"/>
                <w:lang w:val="fr-FR"/>
              </w:rPr>
            </w:pPr>
            <w:r w:rsidRPr="009715DE">
              <w:rPr>
                <w:rFonts w:ascii="Times New Roman" w:hAnsi="Times New Roman" w:cs="Times New Roman"/>
                <w:u w:val="single"/>
                <w:lang w:val="fr-FR"/>
              </w:rPr>
              <w:lastRenderedPageBreak/>
              <w:t>Chapitre 3</w:t>
            </w:r>
            <w:r w:rsidRPr="009715DE">
              <w:rPr>
                <w:rFonts w:ascii="Times New Roman" w:hAnsi="Times New Roman" w:cs="Times New Roman"/>
                <w:u w:val="single"/>
                <w:lang w:val="fr-FR"/>
              </w:rPr>
              <w:br/>
            </w:r>
            <w:r w:rsidRPr="009715DE">
              <w:rPr>
                <w:rFonts w:ascii="Times New Roman" w:hAnsi="Times New Roman" w:cs="Times New Roman"/>
                <w:lang w:val="fr-FR"/>
              </w:rPr>
              <w:t xml:space="preserve">Utilitaires systemes de fichiers </w:t>
            </w:r>
          </w:p>
          <w:p w:rsidR="009715DE" w:rsidRPr="00C177A1" w:rsidRDefault="009715DE" w:rsidP="009715DE">
            <w:pPr>
              <w:pStyle w:val="n"/>
              <w:rPr>
                <w:rFonts w:ascii="Times New Roman" w:hAnsi="Times New Roman" w:cs="Times New Roman"/>
              </w:rPr>
            </w:pPr>
            <w:r w:rsidRPr="00C177A1">
              <w:rPr>
                <w:rFonts w:ascii="Times New Roman" w:hAnsi="Times New Roman" w:cs="Times New Roman"/>
              </w:rPr>
              <w:t>(</w:t>
            </w:r>
            <w:r>
              <w:rPr>
                <w:rFonts w:ascii="Times New Roman" w:hAnsi="Times New Roman" w:cs="Times New Roman"/>
              </w:rPr>
              <w:t>12</w:t>
            </w:r>
            <w:r w:rsidRPr="00C177A1">
              <w:rPr>
                <w:rFonts w:ascii="Times New Roman" w:hAnsi="Times New Roman" w:cs="Times New Roman"/>
              </w:rPr>
              <w:t xml:space="preserve"> périodes)</w:t>
            </w:r>
          </w:p>
          <w:p w:rsidR="009715DE" w:rsidRPr="009715DE" w:rsidRDefault="009715DE" w:rsidP="009715DE">
            <w:pPr>
              <w:rPr>
                <w:rFonts w:ascii="Times New Roman" w:hAnsi="Times New Roman" w:cs="Times New Roman"/>
                <w:lang w:val="fr-FR" w:eastAsia="fr-FR"/>
              </w:rPr>
            </w:pPr>
          </w:p>
          <w:p w:rsidR="009715DE" w:rsidRPr="009715DE" w:rsidRDefault="009715DE" w:rsidP="009715DE">
            <w:pPr>
              <w:ind w:right="698"/>
              <w:rPr>
                <w:rFonts w:ascii="Times New Roman" w:hAnsi="Times New Roman" w:cs="Times New Roman"/>
                <w:lang w:val="fr-FR" w:eastAsia="fr-FR"/>
              </w:rPr>
            </w:pPr>
            <w:r w:rsidRPr="009715DE">
              <w:rPr>
                <w:rFonts w:ascii="Times New Roman" w:hAnsi="Times New Roman" w:cs="Times New Roman"/>
                <w:lang w:val="fr-FR" w:eastAsia="fr-FR"/>
              </w:rPr>
              <w:t>3.1 Créer une partition (</w:t>
            </w:r>
            <w:proofErr w:type="spellStart"/>
            <w:r w:rsidRPr="009715DE">
              <w:rPr>
                <w:rFonts w:ascii="Times New Roman" w:hAnsi="Times New Roman" w:cs="Times New Roman"/>
                <w:lang w:val="fr-FR" w:eastAsia="fr-FR"/>
              </w:rPr>
              <w:t>fdisk</w:t>
            </w:r>
            <w:proofErr w:type="spellEnd"/>
            <w:r w:rsidRPr="009715DE">
              <w:rPr>
                <w:rFonts w:ascii="Times New Roman" w:hAnsi="Times New Roman" w:cs="Times New Roman"/>
                <w:lang w:val="fr-FR" w:eastAsia="fr-FR"/>
              </w:rPr>
              <w:t>)</w:t>
            </w:r>
          </w:p>
          <w:p w:rsidR="009715DE" w:rsidRPr="009715DE" w:rsidRDefault="009715DE" w:rsidP="009715DE">
            <w:pPr>
              <w:ind w:right="698"/>
              <w:rPr>
                <w:rFonts w:ascii="Times New Roman" w:hAnsi="Times New Roman" w:cs="Times New Roman"/>
                <w:lang w:val="fr-FR" w:eastAsia="fr-FR"/>
              </w:rPr>
            </w:pPr>
            <w:r w:rsidRPr="009715DE">
              <w:rPr>
                <w:rFonts w:ascii="Times New Roman" w:hAnsi="Times New Roman" w:cs="Times New Roman"/>
                <w:lang w:val="fr-FR" w:eastAsia="fr-FR"/>
              </w:rPr>
              <w:t xml:space="preserve">3.2 </w:t>
            </w:r>
            <w:r w:rsidRPr="009715DE">
              <w:rPr>
                <w:rFonts w:ascii="Times New Roman" w:eastAsia="Calibri" w:hAnsi="Times New Roman" w:cs="Times New Roman"/>
                <w:lang w:val="fr-FR" w:eastAsia="fr-FR"/>
              </w:rPr>
              <w:t>Créer un système de fichiers (</w:t>
            </w:r>
            <w:proofErr w:type="spellStart"/>
            <w:r w:rsidRPr="009715DE">
              <w:rPr>
                <w:rFonts w:ascii="Times New Roman" w:eastAsia="Calibri" w:hAnsi="Times New Roman" w:cs="Times New Roman"/>
                <w:lang w:val="fr-FR" w:eastAsia="fr-FR"/>
              </w:rPr>
              <w:t>mkfs</w:t>
            </w:r>
            <w:proofErr w:type="spellEnd"/>
            <w:r w:rsidRPr="009715DE">
              <w:rPr>
                <w:rFonts w:ascii="Times New Roman" w:eastAsia="Calibri" w:hAnsi="Times New Roman" w:cs="Times New Roman"/>
                <w:lang w:val="fr-FR" w:eastAsia="fr-FR"/>
              </w:rPr>
              <w:t>)</w:t>
            </w:r>
          </w:p>
          <w:p w:rsidR="009715DE" w:rsidRPr="009715DE" w:rsidRDefault="009715DE" w:rsidP="009715DE">
            <w:pPr>
              <w:ind w:right="698"/>
              <w:rPr>
                <w:rFonts w:ascii="Times New Roman" w:hAnsi="Times New Roman" w:cs="Times New Roman"/>
                <w:lang w:val="fr-FR" w:eastAsia="fr-FR"/>
              </w:rPr>
            </w:pPr>
            <w:r w:rsidRPr="009715DE">
              <w:rPr>
                <w:rFonts w:ascii="Times New Roman" w:hAnsi="Times New Roman" w:cs="Times New Roman"/>
                <w:lang w:val="fr-FR" w:eastAsia="fr-FR"/>
              </w:rPr>
              <w:t xml:space="preserve">3.3 </w:t>
            </w:r>
            <w:r w:rsidRPr="009715DE">
              <w:rPr>
                <w:rFonts w:ascii="Times New Roman" w:eastAsia="Calibri" w:hAnsi="Times New Roman" w:cs="Times New Roman"/>
                <w:lang w:val="fr-FR" w:eastAsia="fr-FR"/>
              </w:rPr>
              <w:t>Vérifier l’intégrité d’un système de fichiers (</w:t>
            </w:r>
            <w:proofErr w:type="spellStart"/>
            <w:r w:rsidRPr="009715DE">
              <w:rPr>
                <w:rFonts w:ascii="Times New Roman" w:eastAsia="Calibri" w:hAnsi="Times New Roman" w:cs="Times New Roman"/>
                <w:lang w:val="fr-FR" w:eastAsia="fr-FR"/>
              </w:rPr>
              <w:t>fsck</w:t>
            </w:r>
            <w:proofErr w:type="spellEnd"/>
            <w:r w:rsidRPr="009715DE">
              <w:rPr>
                <w:rFonts w:ascii="Times New Roman" w:eastAsia="Calibri" w:hAnsi="Times New Roman" w:cs="Times New Roman"/>
                <w:lang w:val="fr-FR" w:eastAsia="fr-FR"/>
              </w:rPr>
              <w:t>)</w:t>
            </w:r>
          </w:p>
          <w:p w:rsidR="009715DE" w:rsidRPr="009715DE" w:rsidRDefault="009715DE" w:rsidP="009715DE">
            <w:pPr>
              <w:rPr>
                <w:rFonts w:ascii="Times New Roman" w:eastAsia="Calibri" w:hAnsi="Times New Roman" w:cs="Times New Roman"/>
                <w:lang w:val="fr-FR" w:eastAsia="fr-FR"/>
              </w:rPr>
            </w:pPr>
            <w:r w:rsidRPr="009715DE">
              <w:rPr>
                <w:rFonts w:ascii="Times New Roman" w:hAnsi="Times New Roman" w:cs="Times New Roman"/>
                <w:lang w:val="fr-FR" w:eastAsia="fr-FR"/>
              </w:rPr>
              <w:t xml:space="preserve">3.4 </w:t>
            </w:r>
            <w:r w:rsidRPr="009715DE">
              <w:rPr>
                <w:rFonts w:ascii="Times New Roman" w:eastAsia="Calibri" w:hAnsi="Times New Roman" w:cs="Times New Roman"/>
                <w:lang w:val="fr-FR" w:eastAsia="fr-FR"/>
              </w:rPr>
              <w:t>Synchroniser la mémoire et le support (</w:t>
            </w:r>
            <w:proofErr w:type="spellStart"/>
            <w:r w:rsidRPr="009715DE">
              <w:rPr>
                <w:rFonts w:ascii="Times New Roman" w:eastAsia="Calibri" w:hAnsi="Times New Roman" w:cs="Times New Roman"/>
                <w:lang w:val="fr-FR" w:eastAsia="fr-FR"/>
              </w:rPr>
              <w:t>sync</w:t>
            </w:r>
            <w:proofErr w:type="spellEnd"/>
            <w:r w:rsidRPr="009715DE">
              <w:rPr>
                <w:rFonts w:ascii="Times New Roman" w:eastAsia="Calibri" w:hAnsi="Times New Roman" w:cs="Times New Roman"/>
                <w:lang w:val="fr-FR" w:eastAsia="fr-FR"/>
              </w:rPr>
              <w:t>)</w:t>
            </w:r>
          </w:p>
          <w:p w:rsidR="009715DE" w:rsidRPr="009715DE" w:rsidRDefault="009715DE" w:rsidP="009715DE">
            <w:pPr>
              <w:rPr>
                <w:rFonts w:ascii="Times New Roman" w:hAnsi="Times New Roman" w:cs="Times New Roman"/>
                <w:lang w:val="fr-FR" w:eastAsia="fr-FR"/>
              </w:rPr>
            </w:pPr>
            <w:r w:rsidRPr="009715DE">
              <w:rPr>
                <w:rFonts w:ascii="Times New Roman" w:hAnsi="Times New Roman" w:cs="Times New Roman"/>
                <w:lang w:val="fr-FR" w:eastAsia="fr-FR"/>
              </w:rPr>
              <w:t>3.5 Monter et Démonter un système de fichiers</w:t>
            </w:r>
          </w:p>
          <w:p w:rsidR="009715DE" w:rsidRPr="009715DE" w:rsidRDefault="009715DE" w:rsidP="009715DE">
            <w:pPr>
              <w:ind w:left="1276" w:hanging="916"/>
              <w:jc w:val="lowKashida"/>
              <w:rPr>
                <w:rFonts w:ascii="Times New Roman" w:hAnsi="Times New Roman" w:cs="Times New Roman"/>
                <w:lang w:val="fr-FR" w:eastAsia="fr-FR"/>
              </w:rPr>
            </w:pPr>
            <w:r w:rsidRPr="009715DE">
              <w:rPr>
                <w:rFonts w:ascii="Times New Roman" w:hAnsi="Times New Roman" w:cs="Times New Roman"/>
                <w:lang w:val="fr-FR" w:eastAsia="fr-FR"/>
              </w:rPr>
              <w:t>3.5.1 Fichiers de périphériques</w:t>
            </w:r>
          </w:p>
          <w:p w:rsidR="009715DE" w:rsidRPr="009715DE" w:rsidRDefault="009715DE" w:rsidP="009715DE">
            <w:pPr>
              <w:ind w:left="1276" w:hanging="916"/>
              <w:jc w:val="lowKashida"/>
              <w:rPr>
                <w:rFonts w:ascii="Times New Roman" w:hAnsi="Times New Roman" w:cs="Times New Roman"/>
                <w:lang w:val="fr-FR" w:eastAsia="fr-FR"/>
              </w:rPr>
            </w:pPr>
            <w:bookmarkStart w:id="0" w:name="SECTION002220000000000000000"/>
            <w:r w:rsidRPr="009715DE">
              <w:rPr>
                <w:rFonts w:ascii="Times New Roman" w:hAnsi="Times New Roman" w:cs="Times New Roman"/>
                <w:lang w:val="fr-FR" w:eastAsia="fr-FR"/>
              </w:rPr>
              <w:t>3.5.2 Fichiers blocs et caractères</w:t>
            </w:r>
            <w:bookmarkEnd w:id="0"/>
          </w:p>
          <w:p w:rsidR="009715DE" w:rsidRPr="009715DE" w:rsidRDefault="009715DE" w:rsidP="009715DE">
            <w:pPr>
              <w:ind w:left="1276" w:hanging="916"/>
              <w:jc w:val="lowKashida"/>
              <w:rPr>
                <w:rFonts w:ascii="Times New Roman" w:hAnsi="Times New Roman" w:cs="Times New Roman"/>
                <w:lang w:val="fr-FR" w:eastAsia="fr-FR"/>
              </w:rPr>
            </w:pPr>
            <w:r w:rsidRPr="009715DE">
              <w:rPr>
                <w:rFonts w:ascii="Times New Roman" w:hAnsi="Times New Roman" w:cs="Times New Roman"/>
                <w:lang w:val="fr-FR" w:eastAsia="fr-FR"/>
              </w:rPr>
              <w:t>3.5.3 Noms des périphériques</w:t>
            </w:r>
          </w:p>
          <w:p w:rsidR="009715DE" w:rsidRPr="009715DE" w:rsidRDefault="009715DE" w:rsidP="009715DE">
            <w:pPr>
              <w:ind w:left="1276" w:hanging="916"/>
              <w:jc w:val="lowKashida"/>
              <w:rPr>
                <w:rFonts w:ascii="Times New Roman" w:hAnsi="Times New Roman" w:cs="Times New Roman"/>
                <w:lang w:val="fr-FR" w:eastAsia="fr-FR"/>
              </w:rPr>
            </w:pPr>
            <w:r w:rsidRPr="009715DE">
              <w:rPr>
                <w:rFonts w:ascii="Times New Roman" w:hAnsi="Times New Roman" w:cs="Times New Roman"/>
                <w:lang w:val="fr-FR" w:eastAsia="fr-FR"/>
              </w:rPr>
              <w:t>3.5.4 Créer un fichier /</w:t>
            </w:r>
            <w:proofErr w:type="spellStart"/>
            <w:r w:rsidRPr="009715DE">
              <w:rPr>
                <w:rFonts w:ascii="Times New Roman" w:hAnsi="Times New Roman" w:cs="Times New Roman"/>
                <w:lang w:val="fr-FR" w:eastAsia="fr-FR"/>
              </w:rPr>
              <w:t>dev</w:t>
            </w:r>
            <w:proofErr w:type="spellEnd"/>
          </w:p>
          <w:p w:rsidR="009715DE" w:rsidRPr="009715DE" w:rsidRDefault="009715DE" w:rsidP="009715DE">
            <w:pPr>
              <w:ind w:left="1276" w:hanging="916"/>
              <w:jc w:val="lowKashida"/>
              <w:rPr>
                <w:rFonts w:ascii="Times New Roman" w:hAnsi="Times New Roman" w:cs="Times New Roman"/>
                <w:lang w:val="fr-FR" w:eastAsia="fr-FR"/>
              </w:rPr>
            </w:pPr>
            <w:r w:rsidRPr="009715DE">
              <w:rPr>
                <w:rFonts w:ascii="Times New Roman" w:hAnsi="Times New Roman" w:cs="Times New Roman"/>
                <w:lang w:val="fr-FR" w:eastAsia="fr-FR"/>
              </w:rPr>
              <w:t>3.5.5 Monter un système de fichiers (</w:t>
            </w:r>
            <w:proofErr w:type="spellStart"/>
            <w:r w:rsidRPr="009715DE">
              <w:rPr>
                <w:rFonts w:ascii="Times New Roman" w:hAnsi="Times New Roman" w:cs="Times New Roman"/>
                <w:lang w:val="fr-FR" w:eastAsia="fr-FR"/>
              </w:rPr>
              <w:t>mount</w:t>
            </w:r>
            <w:proofErr w:type="spellEnd"/>
            <w:r w:rsidRPr="009715DE">
              <w:rPr>
                <w:rFonts w:ascii="Times New Roman" w:hAnsi="Times New Roman" w:cs="Times New Roman"/>
                <w:lang w:val="fr-FR" w:eastAsia="fr-FR"/>
              </w:rPr>
              <w:t>) : -a, -n, -t, -r, -w</w:t>
            </w:r>
          </w:p>
          <w:p w:rsidR="009715DE" w:rsidRDefault="009715DE" w:rsidP="009715DE">
            <w:pPr>
              <w:ind w:left="1276" w:hanging="916"/>
              <w:jc w:val="lowKashida"/>
              <w:rPr>
                <w:rFonts w:ascii="Times New Roman" w:hAnsi="Times New Roman" w:cs="Times New Roman"/>
                <w:lang w:eastAsia="fr-FR"/>
              </w:rPr>
            </w:pPr>
            <w:r w:rsidRPr="009715DE">
              <w:rPr>
                <w:rFonts w:ascii="Times New Roman" w:hAnsi="Times New Roman" w:cs="Times New Roman"/>
                <w:lang w:val="fr-FR" w:eastAsia="fr-FR"/>
              </w:rPr>
              <w:t xml:space="preserve">           </w:t>
            </w:r>
            <w:r w:rsidRPr="009A1D7B">
              <w:rPr>
                <w:rFonts w:ascii="Times New Roman" w:hAnsi="Times New Roman" w:cs="Times New Roman"/>
                <w:lang w:eastAsia="fr-FR"/>
              </w:rPr>
              <w:t xml:space="preserve">-o (defaults, </w:t>
            </w:r>
            <w:proofErr w:type="spellStart"/>
            <w:r w:rsidRPr="009A1D7B">
              <w:rPr>
                <w:rFonts w:ascii="Times New Roman" w:hAnsi="Times New Roman" w:cs="Times New Roman"/>
                <w:lang w:eastAsia="fr-FR"/>
              </w:rPr>
              <w:t>async</w:t>
            </w:r>
            <w:proofErr w:type="spellEnd"/>
            <w:r w:rsidRPr="009A1D7B">
              <w:rPr>
                <w:rFonts w:ascii="Times New Roman" w:hAnsi="Times New Roman" w:cs="Times New Roman"/>
                <w:lang w:eastAsia="fr-FR"/>
              </w:rPr>
              <w:t xml:space="preserve">, sync, auto, </w:t>
            </w:r>
            <w:proofErr w:type="spellStart"/>
            <w:r w:rsidRPr="009A1D7B">
              <w:rPr>
                <w:rFonts w:ascii="Times New Roman" w:hAnsi="Times New Roman" w:cs="Times New Roman"/>
                <w:lang w:eastAsia="fr-FR"/>
              </w:rPr>
              <w:t>noauto</w:t>
            </w:r>
            <w:proofErr w:type="spellEnd"/>
            <w:r>
              <w:rPr>
                <w:rFonts w:ascii="Times New Roman" w:hAnsi="Times New Roman" w:cs="Times New Roman"/>
                <w:lang w:eastAsia="fr-FR"/>
              </w:rPr>
              <w:t xml:space="preserve">, </w:t>
            </w:r>
            <w:r w:rsidRPr="009A1D7B">
              <w:rPr>
                <w:rFonts w:ascii="Times New Roman" w:hAnsi="Times New Roman" w:cs="Times New Roman"/>
                <w:lang w:eastAsia="fr-FR"/>
              </w:rPr>
              <w:t xml:space="preserve">dev, </w:t>
            </w:r>
            <w:proofErr w:type="spellStart"/>
            <w:r w:rsidRPr="009A1D7B">
              <w:rPr>
                <w:rFonts w:ascii="Times New Roman" w:hAnsi="Times New Roman" w:cs="Times New Roman"/>
                <w:lang w:eastAsia="fr-FR"/>
              </w:rPr>
              <w:t>nodev</w:t>
            </w:r>
            <w:proofErr w:type="spellEnd"/>
            <w:r w:rsidRPr="009A1D7B">
              <w:rPr>
                <w:rFonts w:ascii="Times New Roman" w:hAnsi="Times New Roman" w:cs="Times New Roman"/>
                <w:lang w:eastAsia="fr-FR"/>
              </w:rPr>
              <w:t xml:space="preserve">, </w:t>
            </w:r>
            <w:r>
              <w:rPr>
                <w:rFonts w:ascii="Times New Roman" w:hAnsi="Times New Roman" w:cs="Times New Roman"/>
                <w:lang w:eastAsia="fr-FR"/>
              </w:rPr>
              <w:t xml:space="preserve">exec,  </w:t>
            </w:r>
          </w:p>
          <w:p w:rsidR="009715DE" w:rsidRPr="009715DE" w:rsidRDefault="009715DE" w:rsidP="009715DE">
            <w:pPr>
              <w:ind w:left="1276" w:hanging="916"/>
              <w:jc w:val="lowKashida"/>
              <w:rPr>
                <w:rFonts w:ascii="Times New Roman" w:hAnsi="Times New Roman" w:cs="Times New Roman"/>
                <w:lang w:val="fr-FR" w:eastAsia="fr-FR"/>
              </w:rPr>
            </w:pPr>
            <w:r>
              <w:rPr>
                <w:rFonts w:ascii="Times New Roman" w:hAnsi="Times New Roman" w:cs="Times New Roman"/>
                <w:lang w:eastAsia="fr-FR"/>
              </w:rPr>
              <w:t xml:space="preserve">                 </w:t>
            </w:r>
            <w:proofErr w:type="spellStart"/>
            <w:r w:rsidRPr="009715DE">
              <w:rPr>
                <w:rFonts w:ascii="Times New Roman" w:hAnsi="Times New Roman" w:cs="Times New Roman"/>
                <w:lang w:val="fr-FR" w:eastAsia="fr-FR"/>
              </w:rPr>
              <w:t>noexec</w:t>
            </w:r>
            <w:proofErr w:type="spellEnd"/>
            <w:r w:rsidRPr="009715DE">
              <w:rPr>
                <w:rFonts w:ascii="Times New Roman" w:hAnsi="Times New Roman" w:cs="Times New Roman"/>
                <w:lang w:val="fr-FR" w:eastAsia="fr-FR"/>
              </w:rPr>
              <w:t xml:space="preserve">, </w:t>
            </w:r>
            <w:proofErr w:type="spellStart"/>
            <w:r w:rsidRPr="009715DE">
              <w:rPr>
                <w:rFonts w:ascii="Times New Roman" w:hAnsi="Times New Roman" w:cs="Times New Roman"/>
                <w:lang w:val="fr-FR" w:eastAsia="fr-FR"/>
              </w:rPr>
              <w:t>suid</w:t>
            </w:r>
            <w:proofErr w:type="spellEnd"/>
            <w:r w:rsidRPr="009715DE">
              <w:rPr>
                <w:rFonts w:ascii="Times New Roman" w:hAnsi="Times New Roman" w:cs="Times New Roman"/>
                <w:lang w:val="fr-FR" w:eastAsia="fr-FR"/>
              </w:rPr>
              <w:t xml:space="preserve">, </w:t>
            </w:r>
            <w:proofErr w:type="spellStart"/>
            <w:r w:rsidRPr="009715DE">
              <w:rPr>
                <w:rFonts w:ascii="Times New Roman" w:hAnsi="Times New Roman" w:cs="Times New Roman"/>
                <w:lang w:val="fr-FR" w:eastAsia="fr-FR"/>
              </w:rPr>
              <w:t>nosuid</w:t>
            </w:r>
            <w:proofErr w:type="spellEnd"/>
            <w:r w:rsidRPr="009715DE">
              <w:rPr>
                <w:rFonts w:ascii="Times New Roman" w:hAnsi="Times New Roman" w:cs="Times New Roman"/>
                <w:lang w:val="fr-FR" w:eastAsia="fr-FR"/>
              </w:rPr>
              <w:t xml:space="preserve">, user, </w:t>
            </w:r>
            <w:proofErr w:type="spellStart"/>
            <w:r w:rsidRPr="009715DE">
              <w:rPr>
                <w:rFonts w:ascii="Times New Roman" w:hAnsi="Times New Roman" w:cs="Times New Roman"/>
                <w:lang w:val="fr-FR" w:eastAsia="fr-FR"/>
              </w:rPr>
              <w:t>nouser</w:t>
            </w:r>
            <w:proofErr w:type="spellEnd"/>
            <w:r w:rsidRPr="009715DE">
              <w:rPr>
                <w:rFonts w:ascii="Times New Roman" w:hAnsi="Times New Roman" w:cs="Times New Roman"/>
                <w:lang w:val="fr-FR" w:eastAsia="fr-FR"/>
              </w:rPr>
              <w:t xml:space="preserve">, </w:t>
            </w:r>
            <w:proofErr w:type="spellStart"/>
            <w:r w:rsidRPr="009715DE">
              <w:rPr>
                <w:rFonts w:ascii="Times New Roman" w:hAnsi="Times New Roman" w:cs="Times New Roman"/>
                <w:lang w:val="fr-FR" w:eastAsia="fr-FR"/>
              </w:rPr>
              <w:t>ro</w:t>
            </w:r>
            <w:proofErr w:type="spellEnd"/>
            <w:r w:rsidRPr="009715DE">
              <w:rPr>
                <w:rFonts w:ascii="Times New Roman" w:hAnsi="Times New Roman" w:cs="Times New Roman"/>
                <w:lang w:val="fr-FR" w:eastAsia="fr-FR"/>
              </w:rPr>
              <w:t xml:space="preserve">, </w:t>
            </w:r>
            <w:proofErr w:type="spellStart"/>
            <w:r w:rsidRPr="009715DE">
              <w:rPr>
                <w:rFonts w:ascii="Times New Roman" w:hAnsi="Times New Roman" w:cs="Times New Roman"/>
                <w:lang w:val="fr-FR" w:eastAsia="fr-FR"/>
              </w:rPr>
              <w:t>rw</w:t>
            </w:r>
            <w:proofErr w:type="spellEnd"/>
            <w:r w:rsidRPr="009715DE">
              <w:rPr>
                <w:rFonts w:ascii="Times New Roman" w:hAnsi="Times New Roman" w:cs="Times New Roman"/>
                <w:lang w:val="fr-FR" w:eastAsia="fr-FR"/>
              </w:rPr>
              <w:t>)</w:t>
            </w:r>
          </w:p>
          <w:p w:rsidR="009715DE" w:rsidRPr="009715DE" w:rsidRDefault="009715DE" w:rsidP="009715DE">
            <w:pPr>
              <w:ind w:left="1276" w:hanging="916"/>
              <w:jc w:val="lowKashida"/>
              <w:rPr>
                <w:rFonts w:ascii="Times New Roman" w:hAnsi="Times New Roman" w:cs="Times New Roman"/>
                <w:lang w:val="fr-FR" w:eastAsia="fr-FR"/>
              </w:rPr>
            </w:pPr>
            <w:r w:rsidRPr="009715DE">
              <w:rPr>
                <w:rFonts w:ascii="Times New Roman" w:hAnsi="Times New Roman" w:cs="Times New Roman"/>
                <w:lang w:val="fr-FR" w:eastAsia="fr-FR"/>
              </w:rPr>
              <w:t>3.5.6 Démonter un système de fichiers (</w:t>
            </w:r>
            <w:proofErr w:type="spellStart"/>
            <w:r w:rsidRPr="009715DE">
              <w:rPr>
                <w:rFonts w:ascii="Times New Roman" w:hAnsi="Times New Roman" w:cs="Times New Roman"/>
                <w:lang w:val="fr-FR" w:eastAsia="fr-FR"/>
              </w:rPr>
              <w:t>umount</w:t>
            </w:r>
            <w:proofErr w:type="spellEnd"/>
            <w:r w:rsidRPr="009715DE">
              <w:rPr>
                <w:rFonts w:ascii="Times New Roman" w:hAnsi="Times New Roman" w:cs="Times New Roman"/>
                <w:lang w:val="fr-FR" w:eastAsia="fr-FR"/>
              </w:rPr>
              <w:t>) : -a, -t</w:t>
            </w:r>
          </w:p>
          <w:p w:rsidR="009715DE" w:rsidRPr="009715DE" w:rsidRDefault="009715DE" w:rsidP="009715DE">
            <w:pPr>
              <w:ind w:left="1276" w:hanging="916"/>
              <w:jc w:val="lowKashida"/>
              <w:rPr>
                <w:rFonts w:ascii="Times New Roman" w:hAnsi="Times New Roman" w:cs="Times New Roman"/>
                <w:lang w:val="fr-FR" w:eastAsia="fr-FR"/>
              </w:rPr>
            </w:pPr>
            <w:r w:rsidRPr="009715DE">
              <w:rPr>
                <w:rFonts w:ascii="Times New Roman" w:hAnsi="Times New Roman" w:cs="Times New Roman"/>
                <w:lang w:val="fr-FR" w:eastAsia="fr-FR"/>
              </w:rPr>
              <w:t>3.5.7 Le fichier /</w:t>
            </w:r>
            <w:proofErr w:type="spellStart"/>
            <w:r w:rsidRPr="009715DE">
              <w:rPr>
                <w:rFonts w:ascii="Times New Roman" w:hAnsi="Times New Roman" w:cs="Times New Roman"/>
                <w:lang w:val="fr-FR" w:eastAsia="fr-FR"/>
              </w:rPr>
              <w:t>etc</w:t>
            </w:r>
            <w:proofErr w:type="spellEnd"/>
            <w:r w:rsidRPr="009715DE">
              <w:rPr>
                <w:rFonts w:ascii="Times New Roman" w:hAnsi="Times New Roman" w:cs="Times New Roman"/>
                <w:lang w:val="fr-FR" w:eastAsia="fr-FR"/>
              </w:rPr>
              <w:t>/</w:t>
            </w:r>
            <w:proofErr w:type="spellStart"/>
            <w:r w:rsidRPr="009715DE">
              <w:rPr>
                <w:rFonts w:ascii="Times New Roman" w:hAnsi="Times New Roman" w:cs="Times New Roman"/>
                <w:lang w:val="fr-FR" w:eastAsia="fr-FR"/>
              </w:rPr>
              <w:t>fstab</w:t>
            </w:r>
            <w:proofErr w:type="spellEnd"/>
          </w:p>
          <w:p w:rsidR="009715DE" w:rsidRPr="009715DE" w:rsidRDefault="009715DE" w:rsidP="009715DE">
            <w:pPr>
              <w:ind w:left="1276" w:hanging="916"/>
              <w:jc w:val="lowKashida"/>
              <w:rPr>
                <w:rFonts w:ascii="Times New Roman" w:hAnsi="Times New Roman" w:cs="Times New Roman"/>
                <w:lang w:val="fr-FR" w:eastAsia="fr-FR"/>
              </w:rPr>
            </w:pPr>
            <w:r w:rsidRPr="009715DE">
              <w:rPr>
                <w:rFonts w:ascii="Times New Roman" w:hAnsi="Times New Roman" w:cs="Times New Roman"/>
                <w:lang w:val="fr-FR" w:eastAsia="fr-FR"/>
              </w:rPr>
              <w:t>3.5.8 Le fichier /</w:t>
            </w:r>
            <w:proofErr w:type="spellStart"/>
            <w:r w:rsidRPr="009715DE">
              <w:rPr>
                <w:rFonts w:ascii="Times New Roman" w:hAnsi="Times New Roman" w:cs="Times New Roman"/>
                <w:lang w:val="fr-FR" w:eastAsia="fr-FR"/>
              </w:rPr>
              <w:t>etc</w:t>
            </w:r>
            <w:proofErr w:type="spellEnd"/>
            <w:r w:rsidRPr="009715DE">
              <w:rPr>
                <w:rFonts w:ascii="Times New Roman" w:hAnsi="Times New Roman" w:cs="Times New Roman"/>
                <w:lang w:val="fr-FR" w:eastAsia="fr-FR"/>
              </w:rPr>
              <w:t>/</w:t>
            </w:r>
            <w:proofErr w:type="spellStart"/>
            <w:r w:rsidRPr="009715DE">
              <w:rPr>
                <w:rFonts w:ascii="Times New Roman" w:hAnsi="Times New Roman" w:cs="Times New Roman"/>
                <w:lang w:val="fr-FR" w:eastAsia="fr-FR"/>
              </w:rPr>
              <w:t>mtab</w:t>
            </w:r>
            <w:proofErr w:type="spellEnd"/>
          </w:p>
          <w:p w:rsidR="009715DE" w:rsidRPr="009715DE" w:rsidRDefault="009715DE" w:rsidP="009715DE">
            <w:pPr>
              <w:rPr>
                <w:rFonts w:ascii="Times New Roman" w:hAnsi="Times New Roman" w:cs="Times New Roman"/>
                <w:u w:val="single"/>
                <w:lang w:val="fr-FR"/>
              </w:rPr>
            </w:pPr>
          </w:p>
        </w:tc>
        <w:tc>
          <w:tcPr>
            <w:tcW w:w="2475" w:type="dxa"/>
          </w:tcPr>
          <w:p w:rsidR="009715DE" w:rsidRPr="009715DE" w:rsidRDefault="009715DE" w:rsidP="009715DE">
            <w:pPr>
              <w:rPr>
                <w:rFonts w:ascii="Times New Roman" w:hAnsi="Times New Roman" w:cs="Times New Roman"/>
                <w:sz w:val="24"/>
                <w:szCs w:val="24"/>
                <w:lang w:val="fr-FR"/>
              </w:rPr>
            </w:pPr>
            <w:r w:rsidRPr="009715DE">
              <w:rPr>
                <w:rFonts w:ascii="Times New Roman" w:hAnsi="Times New Roman" w:cs="Times New Roman"/>
                <w:sz w:val="24"/>
                <w:szCs w:val="24"/>
                <w:lang w:val="fr-FR"/>
              </w:rPr>
              <w:t xml:space="preserve">Les utilitaires de création, de maintenance et de montage d’un système de fichiers </w:t>
            </w:r>
          </w:p>
        </w:tc>
      </w:tr>
      <w:tr w:rsidR="009715DE" w:rsidRPr="0069051D" w:rsidTr="009715DE">
        <w:tc>
          <w:tcPr>
            <w:tcW w:w="6768" w:type="dxa"/>
          </w:tcPr>
          <w:p w:rsidR="009715DE" w:rsidRPr="009715DE" w:rsidRDefault="009715DE" w:rsidP="009715DE">
            <w:pPr>
              <w:pStyle w:val="Title"/>
              <w:rPr>
                <w:rFonts w:ascii="Times New Roman" w:hAnsi="Times New Roman" w:cs="Times New Roman"/>
                <w:lang w:val="fr-FR"/>
              </w:rPr>
            </w:pPr>
            <w:r w:rsidRPr="009715DE">
              <w:rPr>
                <w:rFonts w:ascii="Times New Roman" w:hAnsi="Times New Roman" w:cs="Times New Roman"/>
                <w:u w:val="single"/>
                <w:lang w:val="fr-FR"/>
              </w:rPr>
              <w:t>Chapitre 5</w:t>
            </w:r>
            <w:r w:rsidRPr="009715DE">
              <w:rPr>
                <w:rFonts w:ascii="Times New Roman" w:hAnsi="Times New Roman" w:cs="Times New Roman"/>
                <w:u w:val="single"/>
                <w:lang w:val="fr-FR"/>
              </w:rPr>
              <w:br/>
            </w:r>
            <w:r w:rsidRPr="009715DE">
              <w:rPr>
                <w:rFonts w:ascii="Times New Roman" w:hAnsi="Times New Roman" w:cs="Times New Roman"/>
                <w:lang w:val="fr-FR"/>
              </w:rPr>
              <w:t>Connections entre machines</w:t>
            </w:r>
          </w:p>
          <w:p w:rsidR="009715DE" w:rsidRPr="006A4F05" w:rsidRDefault="009715DE" w:rsidP="009715DE">
            <w:pPr>
              <w:pStyle w:val="n"/>
              <w:rPr>
                <w:rFonts w:ascii="Times New Roman" w:hAnsi="Times New Roman" w:cs="Times New Roman"/>
              </w:rPr>
            </w:pPr>
            <w:r w:rsidRPr="006A4F05">
              <w:rPr>
                <w:rFonts w:ascii="Times New Roman" w:hAnsi="Times New Roman" w:cs="Times New Roman"/>
              </w:rPr>
              <w:t>(1</w:t>
            </w:r>
            <w:r>
              <w:rPr>
                <w:rFonts w:ascii="Times New Roman" w:hAnsi="Times New Roman" w:cs="Times New Roman"/>
              </w:rPr>
              <w:t>2</w:t>
            </w:r>
            <w:r w:rsidRPr="006A4F05">
              <w:rPr>
                <w:rFonts w:ascii="Times New Roman" w:hAnsi="Times New Roman" w:cs="Times New Roman"/>
              </w:rPr>
              <w:t xml:space="preserve"> périodes)</w:t>
            </w:r>
          </w:p>
          <w:p w:rsidR="009715DE" w:rsidRPr="009715DE" w:rsidRDefault="009715DE" w:rsidP="009715DE">
            <w:pPr>
              <w:rPr>
                <w:rFonts w:ascii="Times New Roman" w:hAnsi="Times New Roman" w:cs="Times New Roman"/>
                <w:lang w:val="fr-FR" w:eastAsia="fr-FR"/>
              </w:rPr>
            </w:pPr>
            <w:r w:rsidRPr="009715DE">
              <w:rPr>
                <w:rFonts w:ascii="Times New Roman" w:hAnsi="Times New Roman" w:cs="Times New Roman"/>
                <w:lang w:val="fr-FR" w:eastAsia="fr-FR"/>
              </w:rPr>
              <w:t>5.1 TCP/IP</w:t>
            </w:r>
          </w:p>
          <w:p w:rsidR="009715DE" w:rsidRPr="009715DE" w:rsidRDefault="009715DE" w:rsidP="009715DE">
            <w:pPr>
              <w:ind w:left="1276" w:hanging="916"/>
              <w:jc w:val="lowKashida"/>
              <w:rPr>
                <w:rFonts w:ascii="Times New Roman" w:hAnsi="Times New Roman" w:cs="Times New Roman"/>
                <w:lang w:val="fr-FR" w:eastAsia="fr-FR"/>
              </w:rPr>
            </w:pPr>
            <w:r w:rsidRPr="009715DE">
              <w:rPr>
                <w:rFonts w:ascii="Times New Roman" w:hAnsi="Times New Roman" w:cs="Times New Roman"/>
                <w:lang w:val="fr-FR" w:eastAsia="fr-FR"/>
              </w:rPr>
              <w:t xml:space="preserve">5.1.1 Présentation </w:t>
            </w:r>
          </w:p>
          <w:p w:rsidR="009715DE" w:rsidRPr="009715DE" w:rsidRDefault="009715DE" w:rsidP="009715DE">
            <w:pPr>
              <w:ind w:left="1276" w:hanging="916"/>
              <w:jc w:val="lowKashida"/>
              <w:rPr>
                <w:rFonts w:ascii="Times New Roman" w:hAnsi="Times New Roman" w:cs="Times New Roman"/>
                <w:lang w:val="fr-FR" w:eastAsia="fr-FR"/>
              </w:rPr>
            </w:pPr>
            <w:r w:rsidRPr="009715DE">
              <w:rPr>
                <w:rFonts w:ascii="Times New Roman" w:hAnsi="Times New Roman" w:cs="Times New Roman"/>
                <w:lang w:val="fr-FR" w:eastAsia="fr-FR"/>
              </w:rPr>
              <w:t>5.1.2 Configuration de la carte réseau (</w:t>
            </w:r>
            <w:proofErr w:type="spellStart"/>
            <w:r w:rsidRPr="009715DE">
              <w:rPr>
                <w:rFonts w:ascii="Times New Roman" w:hAnsi="Times New Roman" w:cs="Times New Roman"/>
                <w:lang w:val="fr-FR" w:eastAsia="fr-FR"/>
              </w:rPr>
              <w:t>ifconfig</w:t>
            </w:r>
            <w:proofErr w:type="spellEnd"/>
            <w:r w:rsidRPr="009715DE">
              <w:rPr>
                <w:rFonts w:ascii="Times New Roman" w:hAnsi="Times New Roman" w:cs="Times New Roman"/>
                <w:lang w:val="fr-FR" w:eastAsia="fr-FR"/>
              </w:rPr>
              <w:t>)</w:t>
            </w:r>
          </w:p>
          <w:p w:rsidR="009715DE" w:rsidRPr="009715DE" w:rsidRDefault="009715DE" w:rsidP="009715DE">
            <w:pPr>
              <w:ind w:left="1276" w:hanging="376"/>
              <w:jc w:val="lowKashida"/>
              <w:rPr>
                <w:rFonts w:ascii="Times New Roman" w:hAnsi="Times New Roman" w:cs="Times New Roman"/>
                <w:lang w:val="fr-FR" w:eastAsia="fr-FR"/>
              </w:rPr>
            </w:pPr>
            <w:r w:rsidRPr="009715DE">
              <w:rPr>
                <w:rFonts w:ascii="Times New Roman" w:hAnsi="Times New Roman" w:cs="Times New Roman"/>
                <w:lang w:val="fr-FR" w:eastAsia="fr-FR"/>
              </w:rPr>
              <w:t>5.1.2.1 Adresse IP</w:t>
            </w:r>
          </w:p>
          <w:p w:rsidR="009715DE" w:rsidRPr="009715DE" w:rsidRDefault="009715DE" w:rsidP="009715DE">
            <w:pPr>
              <w:ind w:left="1276" w:hanging="376"/>
              <w:jc w:val="lowKashida"/>
              <w:rPr>
                <w:rFonts w:ascii="Times New Roman" w:hAnsi="Times New Roman" w:cs="Times New Roman"/>
                <w:lang w:val="fr-FR" w:eastAsia="fr-FR"/>
              </w:rPr>
            </w:pPr>
            <w:r w:rsidRPr="009715DE">
              <w:rPr>
                <w:rFonts w:ascii="Times New Roman" w:hAnsi="Times New Roman" w:cs="Times New Roman"/>
                <w:lang w:val="fr-FR" w:eastAsia="fr-FR"/>
              </w:rPr>
              <w:t xml:space="preserve">5.1.2.2 Adresse </w:t>
            </w:r>
            <w:proofErr w:type="spellStart"/>
            <w:r w:rsidRPr="009715DE">
              <w:rPr>
                <w:rFonts w:ascii="Times New Roman" w:hAnsi="Times New Roman" w:cs="Times New Roman"/>
                <w:lang w:val="fr-FR" w:eastAsia="fr-FR"/>
              </w:rPr>
              <w:t>Subnet</w:t>
            </w:r>
            <w:proofErr w:type="spellEnd"/>
            <w:r w:rsidRPr="009715DE">
              <w:rPr>
                <w:rFonts w:ascii="Times New Roman" w:hAnsi="Times New Roman" w:cs="Times New Roman"/>
                <w:lang w:val="fr-FR" w:eastAsia="fr-FR"/>
              </w:rPr>
              <w:t xml:space="preserve"> </w:t>
            </w:r>
            <w:proofErr w:type="spellStart"/>
            <w:r w:rsidRPr="009715DE">
              <w:rPr>
                <w:rFonts w:ascii="Times New Roman" w:hAnsi="Times New Roman" w:cs="Times New Roman"/>
                <w:lang w:val="fr-FR" w:eastAsia="fr-FR"/>
              </w:rPr>
              <w:t>Mask</w:t>
            </w:r>
            <w:proofErr w:type="spellEnd"/>
          </w:p>
          <w:p w:rsidR="009715DE" w:rsidRPr="009715DE" w:rsidRDefault="009715DE" w:rsidP="009715DE">
            <w:pPr>
              <w:ind w:left="1276" w:hanging="376"/>
              <w:jc w:val="lowKashida"/>
              <w:rPr>
                <w:rFonts w:ascii="Times New Roman" w:hAnsi="Times New Roman" w:cs="Times New Roman"/>
                <w:lang w:val="fr-FR" w:eastAsia="fr-FR"/>
              </w:rPr>
            </w:pPr>
            <w:r w:rsidRPr="009715DE">
              <w:rPr>
                <w:rFonts w:ascii="Times New Roman" w:hAnsi="Times New Roman" w:cs="Times New Roman"/>
                <w:lang w:val="fr-FR" w:eastAsia="fr-FR"/>
              </w:rPr>
              <w:t>5.1.2.3 Passerelle Gateway</w:t>
            </w:r>
          </w:p>
          <w:p w:rsidR="009715DE" w:rsidRPr="009715DE" w:rsidRDefault="009715DE" w:rsidP="009715DE">
            <w:pPr>
              <w:ind w:left="1276" w:hanging="376"/>
              <w:jc w:val="lowKashida"/>
              <w:rPr>
                <w:rFonts w:ascii="Times New Roman" w:hAnsi="Times New Roman" w:cs="Times New Roman"/>
                <w:lang w:val="fr-FR" w:eastAsia="fr-FR"/>
              </w:rPr>
            </w:pPr>
            <w:r w:rsidRPr="009715DE">
              <w:rPr>
                <w:rFonts w:ascii="Times New Roman" w:hAnsi="Times New Roman" w:cs="Times New Roman"/>
                <w:lang w:val="fr-FR" w:eastAsia="fr-FR"/>
              </w:rPr>
              <w:t>5.1.2.4 Activer/Désactiver la carte réseau (</w:t>
            </w:r>
            <w:proofErr w:type="spellStart"/>
            <w:r w:rsidRPr="009715DE">
              <w:rPr>
                <w:rFonts w:ascii="Times New Roman" w:hAnsi="Times New Roman" w:cs="Times New Roman"/>
                <w:lang w:val="fr-FR" w:eastAsia="fr-FR"/>
              </w:rPr>
              <w:t>ifup</w:t>
            </w:r>
            <w:proofErr w:type="spellEnd"/>
            <w:r w:rsidRPr="009715DE">
              <w:rPr>
                <w:rFonts w:ascii="Times New Roman" w:hAnsi="Times New Roman" w:cs="Times New Roman"/>
                <w:lang w:val="fr-FR" w:eastAsia="fr-FR"/>
              </w:rPr>
              <w:t xml:space="preserve">, </w:t>
            </w:r>
            <w:proofErr w:type="spellStart"/>
            <w:r w:rsidRPr="009715DE">
              <w:rPr>
                <w:rFonts w:ascii="Times New Roman" w:hAnsi="Times New Roman" w:cs="Times New Roman"/>
                <w:lang w:val="fr-FR" w:eastAsia="fr-FR"/>
              </w:rPr>
              <w:t>ifdown</w:t>
            </w:r>
            <w:proofErr w:type="spellEnd"/>
            <w:r w:rsidRPr="009715DE">
              <w:rPr>
                <w:rFonts w:ascii="Times New Roman" w:hAnsi="Times New Roman" w:cs="Times New Roman"/>
                <w:lang w:val="fr-FR" w:eastAsia="fr-FR"/>
              </w:rPr>
              <w:t>)</w:t>
            </w:r>
          </w:p>
          <w:p w:rsidR="009715DE" w:rsidRPr="009715DE" w:rsidRDefault="009715DE" w:rsidP="009715DE">
            <w:pPr>
              <w:ind w:left="1276" w:hanging="916"/>
              <w:jc w:val="lowKashida"/>
              <w:rPr>
                <w:rFonts w:ascii="Times New Roman" w:hAnsi="Times New Roman" w:cs="Times New Roman"/>
                <w:lang w:val="fr-FR" w:eastAsia="fr-FR"/>
              </w:rPr>
            </w:pPr>
            <w:r w:rsidRPr="009715DE">
              <w:rPr>
                <w:rFonts w:ascii="Times New Roman" w:hAnsi="Times New Roman" w:cs="Times New Roman"/>
                <w:lang w:val="fr-FR" w:eastAsia="fr-FR"/>
              </w:rPr>
              <w:t>5.1.3 Les utilitaires du TCP/IP (</w:t>
            </w:r>
            <w:proofErr w:type="spellStart"/>
            <w:r w:rsidRPr="009715DE">
              <w:rPr>
                <w:rFonts w:ascii="Times New Roman" w:hAnsi="Times New Roman" w:cs="Times New Roman"/>
                <w:lang w:val="fr-FR" w:eastAsia="fr-FR"/>
              </w:rPr>
              <w:t>telnet</w:t>
            </w:r>
            <w:proofErr w:type="spellEnd"/>
            <w:r w:rsidRPr="009715DE">
              <w:rPr>
                <w:rFonts w:ascii="Times New Roman" w:hAnsi="Times New Roman" w:cs="Times New Roman"/>
                <w:lang w:val="fr-FR" w:eastAsia="fr-FR"/>
              </w:rPr>
              <w:t xml:space="preserve">,  </w:t>
            </w:r>
            <w:proofErr w:type="spellStart"/>
            <w:r w:rsidRPr="009715DE">
              <w:rPr>
                <w:rFonts w:ascii="Times New Roman" w:hAnsi="Times New Roman" w:cs="Times New Roman"/>
                <w:lang w:val="fr-FR" w:eastAsia="fr-FR"/>
              </w:rPr>
              <w:t>ping</w:t>
            </w:r>
            <w:proofErr w:type="spellEnd"/>
            <w:r w:rsidRPr="009715DE">
              <w:rPr>
                <w:rFonts w:ascii="Times New Roman" w:hAnsi="Times New Roman" w:cs="Times New Roman"/>
                <w:lang w:val="fr-FR" w:eastAsia="fr-FR"/>
              </w:rPr>
              <w:t xml:space="preserve">, </w:t>
            </w:r>
            <w:proofErr w:type="spellStart"/>
            <w:r w:rsidRPr="009715DE">
              <w:rPr>
                <w:rFonts w:ascii="Times New Roman" w:hAnsi="Times New Roman" w:cs="Times New Roman"/>
                <w:lang w:val="fr-FR" w:eastAsia="fr-FR"/>
              </w:rPr>
              <w:t>netstat</w:t>
            </w:r>
            <w:proofErr w:type="spellEnd"/>
            <w:r w:rsidRPr="009715DE">
              <w:rPr>
                <w:rFonts w:ascii="Times New Roman" w:hAnsi="Times New Roman" w:cs="Times New Roman"/>
                <w:lang w:val="fr-FR" w:eastAsia="fr-FR"/>
              </w:rPr>
              <w:t>)</w:t>
            </w:r>
          </w:p>
          <w:p w:rsidR="009715DE" w:rsidRPr="00BC2D8B" w:rsidRDefault="009715DE" w:rsidP="009715DE">
            <w:pPr>
              <w:rPr>
                <w:rFonts w:ascii="Times New Roman" w:hAnsi="Times New Roman" w:cs="Times New Roman"/>
                <w:lang w:eastAsia="fr-FR"/>
              </w:rPr>
            </w:pPr>
            <w:r w:rsidRPr="00BC2D8B">
              <w:rPr>
                <w:rFonts w:ascii="Times New Roman" w:hAnsi="Times New Roman" w:cs="Times New Roman"/>
                <w:lang w:eastAsia="fr-FR"/>
              </w:rPr>
              <w:t xml:space="preserve">5.2 DNS </w:t>
            </w:r>
          </w:p>
          <w:p w:rsidR="009715DE" w:rsidRDefault="009715DE" w:rsidP="009715DE">
            <w:pPr>
              <w:ind w:left="1276" w:hanging="916"/>
              <w:jc w:val="lowKashida"/>
              <w:rPr>
                <w:rFonts w:ascii="Times New Roman" w:hAnsi="Times New Roman" w:cs="Times New Roman"/>
                <w:lang w:eastAsia="fr-FR"/>
              </w:rPr>
            </w:pPr>
            <w:r w:rsidRPr="004A3510">
              <w:rPr>
                <w:rFonts w:ascii="Times New Roman" w:hAnsi="Times New Roman" w:cs="Times New Roman"/>
                <w:lang w:eastAsia="fr-FR"/>
              </w:rPr>
              <w:t>5.</w:t>
            </w:r>
            <w:r>
              <w:rPr>
                <w:rFonts w:ascii="Times New Roman" w:hAnsi="Times New Roman" w:cs="Times New Roman"/>
                <w:lang w:eastAsia="fr-FR"/>
              </w:rPr>
              <w:t>2</w:t>
            </w:r>
            <w:r w:rsidRPr="004A3510">
              <w:rPr>
                <w:rFonts w:ascii="Times New Roman" w:hAnsi="Times New Roman" w:cs="Times New Roman"/>
                <w:lang w:eastAsia="fr-FR"/>
              </w:rPr>
              <w:t>.1 Configuration</w:t>
            </w:r>
          </w:p>
          <w:p w:rsidR="009715DE" w:rsidRPr="004A3510" w:rsidRDefault="009715DE" w:rsidP="009715DE">
            <w:pPr>
              <w:ind w:left="1276" w:hanging="916"/>
              <w:jc w:val="lowKashida"/>
              <w:rPr>
                <w:rFonts w:ascii="Times New Roman" w:hAnsi="Times New Roman" w:cs="Times New Roman"/>
                <w:lang w:eastAsia="fr-FR"/>
              </w:rPr>
            </w:pPr>
            <w:r>
              <w:rPr>
                <w:rFonts w:ascii="Times New Roman" w:hAnsi="Times New Roman" w:cs="Times New Roman"/>
                <w:lang w:eastAsia="fr-FR"/>
              </w:rPr>
              <w:t>5.2.2 Le resolver</w:t>
            </w:r>
          </w:p>
          <w:p w:rsidR="009715DE" w:rsidRPr="004A3510" w:rsidRDefault="009715DE" w:rsidP="009715DE">
            <w:pPr>
              <w:ind w:right="1418"/>
              <w:rPr>
                <w:rFonts w:ascii="Times New Roman" w:hAnsi="Times New Roman" w:cs="Times New Roman"/>
                <w:lang w:eastAsia="fr-FR"/>
              </w:rPr>
            </w:pPr>
            <w:r w:rsidRPr="004A3510">
              <w:rPr>
                <w:rFonts w:ascii="Times New Roman" w:hAnsi="Times New Roman" w:cs="Times New Roman"/>
                <w:lang w:eastAsia="fr-FR"/>
              </w:rPr>
              <w:t>5.3 FTP</w:t>
            </w:r>
          </w:p>
          <w:p w:rsidR="009715DE" w:rsidRPr="00A81F91" w:rsidRDefault="009715DE" w:rsidP="009715DE">
            <w:pPr>
              <w:jc w:val="lowKashida"/>
              <w:rPr>
                <w:rFonts w:ascii="Times New Roman" w:hAnsi="Times New Roman" w:cs="Times New Roman"/>
                <w:lang w:eastAsia="fr-FR"/>
              </w:rPr>
            </w:pPr>
            <w:r w:rsidRPr="00A81F91">
              <w:rPr>
                <w:rFonts w:ascii="Times New Roman" w:hAnsi="Times New Roman" w:cs="Times New Roman"/>
                <w:lang w:eastAsia="fr-FR"/>
              </w:rPr>
              <w:t>5.4 NFS (Network File System)</w:t>
            </w:r>
          </w:p>
          <w:p w:rsidR="009715DE" w:rsidRPr="006A4F05" w:rsidRDefault="009715DE" w:rsidP="009715DE">
            <w:pPr>
              <w:ind w:left="1276" w:hanging="916"/>
              <w:jc w:val="lowKashida"/>
              <w:rPr>
                <w:rFonts w:ascii="Times New Roman" w:hAnsi="Times New Roman" w:cs="Times New Roman"/>
                <w:lang w:eastAsia="fr-FR"/>
              </w:rPr>
            </w:pPr>
            <w:r>
              <w:rPr>
                <w:rFonts w:ascii="Times New Roman" w:hAnsi="Times New Roman" w:cs="Times New Roman"/>
                <w:lang w:eastAsia="fr-FR"/>
              </w:rPr>
              <w:t>5</w:t>
            </w:r>
            <w:r w:rsidRPr="006A4F05">
              <w:rPr>
                <w:rFonts w:ascii="Times New Roman" w:hAnsi="Times New Roman" w:cs="Times New Roman"/>
                <w:lang w:eastAsia="fr-FR"/>
              </w:rPr>
              <w:t>.</w:t>
            </w:r>
            <w:r>
              <w:rPr>
                <w:rFonts w:ascii="Times New Roman" w:hAnsi="Times New Roman" w:cs="Times New Roman"/>
                <w:lang w:eastAsia="fr-FR"/>
              </w:rPr>
              <w:t>4</w:t>
            </w:r>
            <w:r w:rsidRPr="006A4F05">
              <w:rPr>
                <w:rFonts w:ascii="Times New Roman" w:hAnsi="Times New Roman" w:cs="Times New Roman"/>
                <w:lang w:eastAsia="fr-FR"/>
              </w:rPr>
              <w:t xml:space="preserve">.1 </w:t>
            </w:r>
            <w:proofErr w:type="spellStart"/>
            <w:r w:rsidRPr="006A4F05">
              <w:rPr>
                <w:rFonts w:ascii="Times New Roman" w:hAnsi="Times New Roman" w:cs="Times New Roman"/>
                <w:lang w:eastAsia="fr-FR"/>
              </w:rPr>
              <w:t>Présentation</w:t>
            </w:r>
            <w:proofErr w:type="spellEnd"/>
            <w:r w:rsidRPr="006A4F05">
              <w:rPr>
                <w:rFonts w:ascii="Times New Roman" w:hAnsi="Times New Roman" w:cs="Times New Roman"/>
                <w:lang w:eastAsia="fr-FR"/>
              </w:rPr>
              <w:t xml:space="preserve"> </w:t>
            </w:r>
          </w:p>
          <w:p w:rsidR="009715DE" w:rsidRPr="006A4F05" w:rsidRDefault="009715DE" w:rsidP="009715DE">
            <w:pPr>
              <w:ind w:left="1276" w:hanging="916"/>
              <w:jc w:val="lowKashida"/>
              <w:rPr>
                <w:rFonts w:ascii="Times New Roman" w:hAnsi="Times New Roman" w:cs="Times New Roman"/>
                <w:lang w:eastAsia="fr-FR"/>
              </w:rPr>
            </w:pPr>
            <w:r>
              <w:rPr>
                <w:rFonts w:ascii="Times New Roman" w:hAnsi="Times New Roman" w:cs="Times New Roman"/>
                <w:lang w:eastAsia="fr-FR"/>
              </w:rPr>
              <w:t>5</w:t>
            </w:r>
            <w:r w:rsidRPr="006A4F05">
              <w:rPr>
                <w:rFonts w:ascii="Times New Roman" w:hAnsi="Times New Roman" w:cs="Times New Roman"/>
                <w:lang w:eastAsia="fr-FR"/>
              </w:rPr>
              <w:t>.</w:t>
            </w:r>
            <w:r>
              <w:rPr>
                <w:rFonts w:ascii="Times New Roman" w:hAnsi="Times New Roman" w:cs="Times New Roman"/>
                <w:lang w:eastAsia="fr-FR"/>
              </w:rPr>
              <w:t>4.2</w:t>
            </w:r>
            <w:r w:rsidRPr="006A4F05">
              <w:rPr>
                <w:rFonts w:ascii="Times New Roman" w:hAnsi="Times New Roman" w:cs="Times New Roman"/>
                <w:lang w:eastAsia="fr-FR"/>
              </w:rPr>
              <w:t xml:space="preserve"> Configuration</w:t>
            </w:r>
          </w:p>
        </w:tc>
        <w:tc>
          <w:tcPr>
            <w:tcW w:w="2475" w:type="dxa"/>
          </w:tcPr>
          <w:p w:rsidR="009715DE" w:rsidRPr="009715DE" w:rsidRDefault="009715DE" w:rsidP="009715DE">
            <w:pPr>
              <w:rPr>
                <w:rFonts w:ascii="Times New Roman" w:hAnsi="Times New Roman" w:cs="Times New Roman"/>
                <w:sz w:val="24"/>
                <w:szCs w:val="24"/>
                <w:lang w:val="fr-FR"/>
              </w:rPr>
            </w:pPr>
            <w:r w:rsidRPr="009715DE">
              <w:rPr>
                <w:rFonts w:ascii="Times New Roman" w:hAnsi="Times New Roman" w:cs="Times New Roman"/>
                <w:sz w:val="24"/>
                <w:szCs w:val="24"/>
                <w:lang w:val="fr-FR"/>
              </w:rPr>
              <w:t>Configurer des Adresses IP</w:t>
            </w:r>
          </w:p>
          <w:p w:rsidR="009715DE" w:rsidRPr="009715DE" w:rsidRDefault="009715DE" w:rsidP="009715DE">
            <w:pPr>
              <w:rPr>
                <w:rFonts w:ascii="Times New Roman" w:hAnsi="Times New Roman" w:cs="Times New Roman"/>
                <w:sz w:val="24"/>
                <w:szCs w:val="24"/>
                <w:lang w:val="fr-FR"/>
              </w:rPr>
            </w:pPr>
            <w:r w:rsidRPr="009715DE">
              <w:rPr>
                <w:rFonts w:ascii="Times New Roman" w:hAnsi="Times New Roman" w:cs="Times New Roman"/>
                <w:sz w:val="24"/>
                <w:szCs w:val="24"/>
                <w:lang w:val="fr-FR"/>
              </w:rPr>
              <w:t>Configurer DNS</w:t>
            </w:r>
          </w:p>
          <w:p w:rsidR="009715DE" w:rsidRPr="009715DE" w:rsidRDefault="009715DE" w:rsidP="00DE2037">
            <w:pPr>
              <w:rPr>
                <w:rFonts w:ascii="Times New Roman" w:hAnsi="Times New Roman" w:cs="Times New Roman"/>
                <w:sz w:val="24"/>
                <w:szCs w:val="24"/>
                <w:lang w:val="fr-FR"/>
              </w:rPr>
            </w:pPr>
            <w:r w:rsidRPr="009715DE">
              <w:rPr>
                <w:rFonts w:ascii="Times New Roman" w:hAnsi="Times New Roman" w:cs="Times New Roman"/>
                <w:sz w:val="24"/>
                <w:szCs w:val="24"/>
                <w:lang w:val="fr-FR"/>
              </w:rPr>
              <w:t>Configurer NFS</w:t>
            </w:r>
          </w:p>
          <w:p w:rsidR="009715DE" w:rsidRPr="009715DE" w:rsidRDefault="009715DE" w:rsidP="00DE2037">
            <w:pPr>
              <w:rPr>
                <w:rFonts w:ascii="Times New Roman" w:hAnsi="Times New Roman" w:cs="Times New Roman"/>
                <w:sz w:val="24"/>
                <w:szCs w:val="24"/>
                <w:lang w:val="fr-FR"/>
              </w:rPr>
            </w:pPr>
            <w:r w:rsidRPr="009715DE">
              <w:rPr>
                <w:rFonts w:ascii="Times New Roman" w:hAnsi="Times New Roman" w:cs="Times New Roman"/>
                <w:sz w:val="24"/>
                <w:szCs w:val="24"/>
                <w:lang w:val="fr-FR"/>
              </w:rPr>
              <w:t>FTP</w:t>
            </w:r>
          </w:p>
          <w:p w:rsidR="009715DE" w:rsidRPr="009715DE" w:rsidRDefault="009715DE" w:rsidP="009715DE">
            <w:pPr>
              <w:rPr>
                <w:rFonts w:ascii="Times New Roman" w:hAnsi="Times New Roman" w:cs="Times New Roman"/>
                <w:sz w:val="24"/>
                <w:szCs w:val="24"/>
                <w:lang w:val="fr-FR"/>
              </w:rPr>
            </w:pPr>
            <w:r w:rsidRPr="009715DE">
              <w:rPr>
                <w:rFonts w:ascii="Times New Roman" w:hAnsi="Times New Roman" w:cs="Times New Roman"/>
                <w:sz w:val="24"/>
                <w:szCs w:val="24"/>
                <w:lang w:val="fr-FR"/>
              </w:rPr>
              <w:t>Les utilitaires du TCP/IP </w:t>
            </w:r>
          </w:p>
        </w:tc>
      </w:tr>
      <w:tr w:rsidR="009715DE" w:rsidRPr="0069051D" w:rsidTr="009715DE">
        <w:tc>
          <w:tcPr>
            <w:tcW w:w="6768" w:type="dxa"/>
          </w:tcPr>
          <w:p w:rsidR="009715DE" w:rsidRPr="009715DE" w:rsidRDefault="009715DE" w:rsidP="009715DE">
            <w:pPr>
              <w:pStyle w:val="Title"/>
              <w:rPr>
                <w:rFonts w:ascii="Times New Roman" w:hAnsi="Times New Roman" w:cs="Times New Roman"/>
                <w:lang w:val="fr-FR"/>
              </w:rPr>
            </w:pPr>
            <w:r w:rsidRPr="009715DE">
              <w:rPr>
                <w:rFonts w:ascii="Times New Roman" w:hAnsi="Times New Roman" w:cs="Times New Roman"/>
                <w:u w:val="single"/>
                <w:lang w:val="fr-FR"/>
              </w:rPr>
              <w:lastRenderedPageBreak/>
              <w:t>Chapitre 6</w:t>
            </w:r>
            <w:r w:rsidRPr="009715DE">
              <w:rPr>
                <w:rFonts w:ascii="Times New Roman" w:hAnsi="Times New Roman" w:cs="Times New Roman"/>
                <w:u w:val="single"/>
                <w:lang w:val="fr-FR"/>
              </w:rPr>
              <w:br/>
            </w:r>
            <w:r w:rsidRPr="009715DE">
              <w:rPr>
                <w:rFonts w:ascii="Times New Roman" w:hAnsi="Times New Roman" w:cs="Times New Roman"/>
                <w:lang w:val="fr-FR"/>
              </w:rPr>
              <w:t>Installation</w:t>
            </w:r>
          </w:p>
          <w:p w:rsidR="009715DE" w:rsidRPr="006A4F05" w:rsidRDefault="009715DE" w:rsidP="009715DE">
            <w:pPr>
              <w:pStyle w:val="n"/>
              <w:rPr>
                <w:rFonts w:ascii="Times New Roman" w:hAnsi="Times New Roman" w:cs="Times New Roman"/>
              </w:rPr>
            </w:pPr>
            <w:r w:rsidRPr="006A4F05">
              <w:rPr>
                <w:rFonts w:ascii="Times New Roman" w:hAnsi="Times New Roman" w:cs="Times New Roman"/>
              </w:rPr>
              <w:t>(</w:t>
            </w:r>
            <w:r>
              <w:rPr>
                <w:rFonts w:ascii="Times New Roman" w:hAnsi="Times New Roman" w:cs="Times New Roman"/>
              </w:rPr>
              <w:t>4</w:t>
            </w:r>
            <w:r w:rsidRPr="006A4F05">
              <w:rPr>
                <w:rFonts w:ascii="Times New Roman" w:hAnsi="Times New Roman" w:cs="Times New Roman"/>
              </w:rPr>
              <w:t xml:space="preserve"> périodes)</w:t>
            </w:r>
          </w:p>
          <w:p w:rsidR="009715DE" w:rsidRPr="009715DE" w:rsidRDefault="009715DE" w:rsidP="009715DE">
            <w:pPr>
              <w:rPr>
                <w:rFonts w:ascii="Times New Roman" w:hAnsi="Times New Roman" w:cs="Times New Roman"/>
                <w:lang w:val="fr-FR" w:eastAsia="fr-FR"/>
              </w:rPr>
            </w:pPr>
            <w:r w:rsidRPr="009715DE">
              <w:rPr>
                <w:rFonts w:ascii="Times New Roman" w:hAnsi="Times New Roman" w:cs="Times New Roman"/>
                <w:lang w:val="fr-FR" w:eastAsia="fr-FR"/>
              </w:rPr>
              <w:t>Il est préférable d’installer au moins une fois le système UNIX en salle de TP, si c’est possible, si ce n’est possible, présenter les étapes de l’installation qui couvrent :</w:t>
            </w:r>
          </w:p>
          <w:p w:rsidR="009715DE" w:rsidRPr="009715DE" w:rsidRDefault="009715DE" w:rsidP="009715DE">
            <w:pPr>
              <w:rPr>
                <w:rFonts w:ascii="Times New Roman" w:hAnsi="Times New Roman" w:cs="Times New Roman"/>
                <w:lang w:val="fr-FR" w:eastAsia="fr-FR"/>
              </w:rPr>
            </w:pPr>
            <w:r w:rsidRPr="009715DE">
              <w:rPr>
                <w:rFonts w:ascii="Times New Roman" w:hAnsi="Times New Roman" w:cs="Times New Roman"/>
                <w:lang w:val="fr-FR" w:eastAsia="fr-FR"/>
              </w:rPr>
              <w:t>6.1 Les différentes étapes de l’installation</w:t>
            </w:r>
          </w:p>
          <w:p w:rsidR="009715DE" w:rsidRPr="009715DE" w:rsidRDefault="009715DE" w:rsidP="009715DE">
            <w:pPr>
              <w:rPr>
                <w:rFonts w:ascii="Times New Roman" w:hAnsi="Times New Roman" w:cs="Times New Roman"/>
                <w:lang w:val="fr-FR" w:eastAsia="fr-FR"/>
              </w:rPr>
            </w:pPr>
            <w:r w:rsidRPr="009715DE">
              <w:rPr>
                <w:rFonts w:ascii="Times New Roman" w:hAnsi="Times New Roman" w:cs="Times New Roman"/>
                <w:lang w:val="fr-FR" w:eastAsia="fr-FR"/>
              </w:rPr>
              <w:t>6.2 Configuration du système après installation</w:t>
            </w:r>
          </w:p>
          <w:p w:rsidR="009715DE" w:rsidRPr="009715DE" w:rsidRDefault="009715DE" w:rsidP="009715DE">
            <w:pPr>
              <w:ind w:left="1276" w:hanging="916"/>
              <w:jc w:val="lowKashida"/>
              <w:rPr>
                <w:rFonts w:ascii="Times New Roman" w:hAnsi="Times New Roman" w:cs="Times New Roman"/>
                <w:sz w:val="24"/>
                <w:szCs w:val="24"/>
                <w:lang w:val="fr-FR"/>
              </w:rPr>
            </w:pPr>
          </w:p>
        </w:tc>
        <w:tc>
          <w:tcPr>
            <w:tcW w:w="2475" w:type="dxa"/>
          </w:tcPr>
          <w:p w:rsidR="009715DE" w:rsidRPr="009715DE" w:rsidRDefault="009715DE" w:rsidP="00DE2037">
            <w:pPr>
              <w:rPr>
                <w:rFonts w:ascii="Times New Roman" w:hAnsi="Times New Roman" w:cs="Times New Roman"/>
                <w:sz w:val="24"/>
                <w:szCs w:val="24"/>
                <w:lang w:val="fr-FR"/>
              </w:rPr>
            </w:pPr>
          </w:p>
        </w:tc>
      </w:tr>
    </w:tbl>
    <w:p w:rsidR="009715DE" w:rsidRPr="009715DE" w:rsidRDefault="009715DE" w:rsidP="009715DE">
      <w:pPr>
        <w:pStyle w:val="Heading2"/>
        <w:rPr>
          <w:rFonts w:ascii="Arial" w:hAnsi="Arial" w:cs="Arial"/>
          <w:snapToGrid w:val="0"/>
          <w:lang w:val="fr-FR"/>
        </w:rPr>
      </w:pPr>
    </w:p>
    <w:p w:rsidR="009715DE" w:rsidRPr="00817D79" w:rsidRDefault="009715DE" w:rsidP="009715DE">
      <w:pPr>
        <w:pStyle w:val="Heading2"/>
        <w:rPr>
          <w:rFonts w:ascii="Arial" w:hAnsi="Arial" w:cs="Arial"/>
          <w:snapToGrid w:val="0"/>
        </w:rPr>
      </w:pPr>
      <w:r w:rsidRPr="00817D79">
        <w:rPr>
          <w:rFonts w:ascii="Arial" w:hAnsi="Arial" w:cs="Arial"/>
          <w:snapToGrid w:val="0"/>
        </w:rPr>
        <w:t>Bibliographie</w:t>
      </w:r>
    </w:p>
    <w:p w:rsidR="009715DE" w:rsidRPr="009715DE" w:rsidRDefault="009715DE" w:rsidP="001161D1">
      <w:pPr>
        <w:numPr>
          <w:ilvl w:val="0"/>
          <w:numId w:val="54"/>
        </w:numPr>
        <w:spacing w:before="60" w:after="60" w:line="240" w:lineRule="auto"/>
        <w:ind w:left="851" w:hanging="357"/>
        <w:jc w:val="lowKashida"/>
        <w:rPr>
          <w:rFonts w:ascii="Arial" w:hAnsi="Arial" w:cs="Arial"/>
          <w:sz w:val="20"/>
          <w:szCs w:val="20"/>
          <w:lang w:val="fr-FR"/>
        </w:rPr>
      </w:pPr>
      <w:r w:rsidRPr="009715DE">
        <w:rPr>
          <w:rFonts w:ascii="Arial" w:hAnsi="Arial" w:cs="Arial"/>
          <w:sz w:val="20"/>
          <w:szCs w:val="20"/>
          <w:lang w:val="fr-FR"/>
        </w:rPr>
        <w:t xml:space="preserve">UNIX et les systèmes d’exploitation / Michel </w:t>
      </w:r>
      <w:proofErr w:type="spellStart"/>
      <w:r w:rsidRPr="009715DE">
        <w:rPr>
          <w:rFonts w:ascii="Arial" w:hAnsi="Arial" w:cs="Arial"/>
          <w:sz w:val="20"/>
          <w:szCs w:val="20"/>
          <w:lang w:val="fr-FR"/>
        </w:rPr>
        <w:t>Divay</w:t>
      </w:r>
      <w:proofErr w:type="spellEnd"/>
      <w:r w:rsidRPr="009715DE">
        <w:rPr>
          <w:rFonts w:ascii="Arial" w:hAnsi="Arial" w:cs="Arial"/>
          <w:sz w:val="20"/>
          <w:szCs w:val="20"/>
          <w:lang w:val="fr-FR"/>
        </w:rPr>
        <w:t xml:space="preserve"> / </w:t>
      </w:r>
      <w:proofErr w:type="spellStart"/>
      <w:r w:rsidRPr="009715DE">
        <w:rPr>
          <w:rFonts w:ascii="Arial" w:hAnsi="Arial" w:cs="Arial"/>
          <w:sz w:val="20"/>
          <w:szCs w:val="20"/>
          <w:lang w:val="fr-FR"/>
        </w:rPr>
        <w:t>Dunod</w:t>
      </w:r>
      <w:proofErr w:type="spellEnd"/>
    </w:p>
    <w:p w:rsidR="009715DE" w:rsidRPr="009715DE" w:rsidRDefault="009715DE" w:rsidP="001161D1">
      <w:pPr>
        <w:numPr>
          <w:ilvl w:val="0"/>
          <w:numId w:val="54"/>
        </w:numPr>
        <w:spacing w:before="60" w:after="60" w:line="240" w:lineRule="auto"/>
        <w:ind w:left="851" w:hanging="357"/>
        <w:jc w:val="lowKashida"/>
        <w:rPr>
          <w:rFonts w:ascii="Arial" w:hAnsi="Arial" w:cs="Arial"/>
          <w:sz w:val="20"/>
          <w:szCs w:val="20"/>
          <w:lang w:val="fr-FR"/>
        </w:rPr>
      </w:pPr>
      <w:r w:rsidRPr="009715DE">
        <w:rPr>
          <w:rFonts w:ascii="Arial" w:hAnsi="Arial" w:cs="Arial"/>
          <w:sz w:val="20"/>
          <w:szCs w:val="20"/>
          <w:lang w:val="fr-FR"/>
        </w:rPr>
        <w:t>UNIX administration-programmation / Micro application – Grand livre</w:t>
      </w:r>
    </w:p>
    <w:p w:rsidR="009715DE" w:rsidRPr="00DD4D5D" w:rsidRDefault="009715DE" w:rsidP="001161D1">
      <w:pPr>
        <w:numPr>
          <w:ilvl w:val="0"/>
          <w:numId w:val="54"/>
        </w:numPr>
        <w:spacing w:before="60" w:after="60" w:line="240" w:lineRule="auto"/>
        <w:ind w:left="851" w:hanging="357"/>
        <w:jc w:val="lowKashida"/>
        <w:rPr>
          <w:rFonts w:ascii="Arial" w:hAnsi="Arial" w:cs="Arial"/>
          <w:sz w:val="20"/>
          <w:szCs w:val="20"/>
        </w:rPr>
      </w:pPr>
      <w:r w:rsidRPr="00DD4D5D">
        <w:rPr>
          <w:rFonts w:ascii="Arial" w:hAnsi="Arial" w:cs="Arial"/>
          <w:sz w:val="20"/>
          <w:szCs w:val="20"/>
        </w:rPr>
        <w:t xml:space="preserve">SCO companion / James Mohr / Prentice Hall PTR. </w:t>
      </w:r>
    </w:p>
    <w:p w:rsidR="009715DE" w:rsidRPr="009715DE" w:rsidRDefault="009715DE" w:rsidP="001161D1">
      <w:pPr>
        <w:numPr>
          <w:ilvl w:val="0"/>
          <w:numId w:val="54"/>
        </w:numPr>
        <w:spacing w:before="60" w:after="60" w:line="240" w:lineRule="auto"/>
        <w:ind w:left="851" w:hanging="357"/>
        <w:jc w:val="lowKashida"/>
        <w:rPr>
          <w:rFonts w:ascii="Arial" w:hAnsi="Arial" w:cs="Arial"/>
          <w:sz w:val="20"/>
          <w:szCs w:val="20"/>
          <w:lang w:val="fr-FR"/>
        </w:rPr>
      </w:pPr>
      <w:r w:rsidRPr="009715DE">
        <w:rPr>
          <w:rFonts w:ascii="Arial" w:hAnsi="Arial" w:cs="Arial"/>
          <w:sz w:val="20"/>
          <w:szCs w:val="20"/>
          <w:lang w:val="fr-FR"/>
        </w:rPr>
        <w:t xml:space="preserve">Les systèmes informatiques, Vision cohérente et utilisation / </w:t>
      </w:r>
      <w:r w:rsidRPr="009715DE">
        <w:rPr>
          <w:rFonts w:ascii="Arial" w:hAnsi="Arial" w:cs="Arial"/>
          <w:i/>
          <w:iCs/>
          <w:sz w:val="20"/>
          <w:szCs w:val="20"/>
          <w:lang w:val="fr-FR"/>
        </w:rPr>
        <w:t xml:space="preserve">Christian </w:t>
      </w:r>
      <w:r w:rsidRPr="009715DE">
        <w:rPr>
          <w:rFonts w:ascii="Arial" w:hAnsi="Arial" w:cs="Arial"/>
          <w:i/>
          <w:iCs/>
          <w:caps/>
          <w:sz w:val="20"/>
          <w:szCs w:val="20"/>
          <w:lang w:val="fr-FR"/>
        </w:rPr>
        <w:t>Carrez</w:t>
      </w:r>
      <w:r w:rsidRPr="009715DE">
        <w:rPr>
          <w:rFonts w:ascii="Arial" w:hAnsi="Arial" w:cs="Arial"/>
          <w:caps/>
          <w:sz w:val="20"/>
          <w:szCs w:val="20"/>
          <w:lang w:val="fr-FR"/>
        </w:rPr>
        <w:t xml:space="preserve"> / </w:t>
      </w:r>
      <w:proofErr w:type="spellStart"/>
      <w:r w:rsidRPr="009715DE">
        <w:rPr>
          <w:rFonts w:ascii="Arial" w:hAnsi="Arial" w:cs="Arial"/>
          <w:sz w:val="20"/>
          <w:szCs w:val="20"/>
          <w:lang w:val="fr-FR"/>
        </w:rPr>
        <w:t>Dunod</w:t>
      </w:r>
      <w:proofErr w:type="spellEnd"/>
      <w:r w:rsidRPr="009715DE">
        <w:rPr>
          <w:rFonts w:ascii="Arial" w:hAnsi="Arial" w:cs="Arial"/>
          <w:sz w:val="20"/>
          <w:szCs w:val="20"/>
          <w:lang w:val="fr-FR"/>
        </w:rPr>
        <w:t xml:space="preserve">. </w:t>
      </w:r>
    </w:p>
    <w:p w:rsidR="009715DE" w:rsidRPr="009715DE" w:rsidRDefault="009715DE" w:rsidP="001161D1">
      <w:pPr>
        <w:numPr>
          <w:ilvl w:val="0"/>
          <w:numId w:val="54"/>
        </w:numPr>
        <w:spacing w:before="60" w:after="60" w:line="240" w:lineRule="auto"/>
        <w:ind w:left="851" w:hanging="357"/>
        <w:jc w:val="lowKashida"/>
        <w:rPr>
          <w:rFonts w:ascii="Arial" w:hAnsi="Arial" w:cs="Arial"/>
          <w:sz w:val="20"/>
          <w:szCs w:val="20"/>
          <w:lang w:val="fr-FR"/>
        </w:rPr>
      </w:pPr>
      <w:r w:rsidRPr="009715DE">
        <w:rPr>
          <w:rFonts w:ascii="Arial" w:hAnsi="Arial" w:cs="Arial"/>
          <w:sz w:val="20"/>
          <w:szCs w:val="20"/>
          <w:lang w:val="fr-FR"/>
        </w:rPr>
        <w:t xml:space="preserve">Les systèmes d’exploitation /Andrew </w:t>
      </w:r>
      <w:proofErr w:type="spellStart"/>
      <w:r w:rsidRPr="009715DE">
        <w:rPr>
          <w:rFonts w:ascii="Arial" w:hAnsi="Arial" w:cs="Arial"/>
          <w:sz w:val="20"/>
          <w:szCs w:val="20"/>
          <w:lang w:val="fr-FR"/>
        </w:rPr>
        <w:t>tanenbaum</w:t>
      </w:r>
      <w:proofErr w:type="spellEnd"/>
      <w:r w:rsidRPr="009715DE">
        <w:rPr>
          <w:rFonts w:ascii="Arial" w:hAnsi="Arial" w:cs="Arial"/>
          <w:sz w:val="20"/>
          <w:szCs w:val="20"/>
          <w:lang w:val="fr-FR"/>
        </w:rPr>
        <w:t>/</w:t>
      </w:r>
      <w:proofErr w:type="spellStart"/>
      <w:r w:rsidRPr="009715DE">
        <w:rPr>
          <w:rFonts w:ascii="Arial" w:hAnsi="Arial" w:cs="Arial"/>
          <w:sz w:val="20"/>
          <w:szCs w:val="20"/>
          <w:lang w:val="fr-FR"/>
        </w:rPr>
        <w:t>Dunod</w:t>
      </w:r>
      <w:proofErr w:type="spellEnd"/>
    </w:p>
    <w:p w:rsidR="009715DE" w:rsidRPr="00DD4D5D" w:rsidRDefault="009715DE" w:rsidP="001161D1">
      <w:pPr>
        <w:numPr>
          <w:ilvl w:val="0"/>
          <w:numId w:val="54"/>
        </w:numPr>
        <w:spacing w:before="60" w:after="60" w:line="240" w:lineRule="auto"/>
        <w:ind w:left="851" w:hanging="357"/>
        <w:jc w:val="lowKashida"/>
        <w:rPr>
          <w:rFonts w:ascii="Arial" w:hAnsi="Arial" w:cs="Arial"/>
          <w:sz w:val="20"/>
          <w:szCs w:val="20"/>
        </w:rPr>
      </w:pPr>
      <w:r w:rsidRPr="00C51DC3">
        <w:rPr>
          <w:rFonts w:ascii="Arial" w:hAnsi="Arial" w:cs="Arial"/>
          <w:sz w:val="20"/>
          <w:szCs w:val="20"/>
        </w:rPr>
        <w:t xml:space="preserve">Peter </w:t>
      </w:r>
      <w:proofErr w:type="spellStart"/>
      <w:r w:rsidRPr="00C51DC3">
        <w:rPr>
          <w:rFonts w:ascii="Arial" w:hAnsi="Arial" w:cs="Arial"/>
          <w:sz w:val="20"/>
          <w:szCs w:val="20"/>
        </w:rPr>
        <w:t>Termöllen</w:t>
      </w:r>
      <w:proofErr w:type="spellEnd"/>
      <w:r w:rsidRPr="00C51DC3">
        <w:rPr>
          <w:rFonts w:ascii="Arial" w:hAnsi="Arial" w:cs="Arial"/>
          <w:sz w:val="20"/>
          <w:szCs w:val="20"/>
        </w:rPr>
        <w:t xml:space="preserve"> "Shell-</w:t>
      </w:r>
      <w:proofErr w:type="spellStart"/>
      <w:r w:rsidRPr="00C51DC3">
        <w:rPr>
          <w:rFonts w:ascii="Arial" w:hAnsi="Arial" w:cs="Arial"/>
          <w:sz w:val="20"/>
          <w:szCs w:val="20"/>
        </w:rPr>
        <w:t>Programmierung</w:t>
      </w:r>
      <w:proofErr w:type="spellEnd"/>
      <w:r w:rsidRPr="00C51DC3">
        <w:rPr>
          <w:rFonts w:ascii="Arial" w:hAnsi="Arial" w:cs="Arial"/>
          <w:sz w:val="20"/>
          <w:szCs w:val="20"/>
        </w:rPr>
        <w:t xml:space="preserve"> </w:t>
      </w:r>
      <w:proofErr w:type="spellStart"/>
      <w:r w:rsidRPr="00C51DC3">
        <w:rPr>
          <w:rFonts w:ascii="Arial" w:hAnsi="Arial" w:cs="Arial"/>
          <w:sz w:val="20"/>
          <w:szCs w:val="20"/>
        </w:rPr>
        <w:t>im</w:t>
      </w:r>
      <w:proofErr w:type="spellEnd"/>
      <w:r w:rsidRPr="00C51DC3">
        <w:rPr>
          <w:rFonts w:ascii="Arial" w:hAnsi="Arial" w:cs="Arial"/>
          <w:sz w:val="20"/>
          <w:szCs w:val="20"/>
        </w:rPr>
        <w:t xml:space="preserve"> </w:t>
      </w:r>
      <w:proofErr w:type="spellStart"/>
      <w:r w:rsidRPr="00C51DC3">
        <w:rPr>
          <w:rFonts w:ascii="Arial" w:hAnsi="Arial" w:cs="Arial"/>
          <w:sz w:val="20"/>
          <w:szCs w:val="20"/>
        </w:rPr>
        <w:t>Alleingang</w:t>
      </w:r>
      <w:proofErr w:type="spellEnd"/>
      <w:r w:rsidRPr="00C51DC3">
        <w:rPr>
          <w:rFonts w:ascii="Arial" w:hAnsi="Arial" w:cs="Arial"/>
          <w:sz w:val="20"/>
          <w:szCs w:val="20"/>
        </w:rPr>
        <w:t xml:space="preserve">" Springer </w:t>
      </w:r>
      <w:proofErr w:type="spellStart"/>
      <w:r w:rsidRPr="00C51DC3">
        <w:rPr>
          <w:rFonts w:ascii="Arial" w:hAnsi="Arial" w:cs="Arial"/>
          <w:sz w:val="20"/>
          <w:szCs w:val="20"/>
        </w:rPr>
        <w:t>Verlag</w:t>
      </w:r>
      <w:proofErr w:type="spellEnd"/>
      <w:r w:rsidRPr="00C51DC3">
        <w:rPr>
          <w:rFonts w:ascii="Arial" w:hAnsi="Arial" w:cs="Arial"/>
          <w:sz w:val="20"/>
          <w:szCs w:val="20"/>
        </w:rPr>
        <w:t xml:space="preserve"> ISBN 3-540-56344-X Springer-</w:t>
      </w:r>
      <w:proofErr w:type="spellStart"/>
      <w:r w:rsidRPr="00C51DC3">
        <w:rPr>
          <w:rFonts w:ascii="Arial" w:hAnsi="Arial" w:cs="Arial"/>
          <w:sz w:val="20"/>
          <w:szCs w:val="20"/>
        </w:rPr>
        <w:t>Verlag</w:t>
      </w:r>
      <w:proofErr w:type="spellEnd"/>
      <w:r w:rsidRPr="00C51DC3">
        <w:rPr>
          <w:rFonts w:ascii="Arial" w:hAnsi="Arial" w:cs="Arial"/>
          <w:sz w:val="20"/>
          <w:szCs w:val="20"/>
        </w:rPr>
        <w:t xml:space="preserve"> Berlin Heidelberg New York</w:t>
      </w:r>
    </w:p>
    <w:p w:rsidR="009715DE" w:rsidRDefault="009715DE" w:rsidP="009715DE">
      <w:pPr>
        <w:rPr>
          <w:rFonts w:ascii="Arial" w:hAnsi="Arial" w:cs="Arial"/>
          <w:b/>
          <w:bCs/>
          <w:i/>
          <w:iCs/>
          <w:color w:val="FF0000"/>
        </w:rPr>
      </w:pPr>
    </w:p>
    <w:p w:rsidR="009715DE" w:rsidRPr="00C34AE4" w:rsidRDefault="009715DE" w:rsidP="009715DE">
      <w:pPr>
        <w:pStyle w:val="Heading2"/>
        <w:rPr>
          <w:rFonts w:ascii="Arial" w:hAnsi="Arial" w:cs="Arial"/>
          <w:snapToGrid w:val="0"/>
        </w:rPr>
      </w:pPr>
      <w:r w:rsidRPr="00C34AE4">
        <w:rPr>
          <w:rFonts w:ascii="Arial" w:hAnsi="Arial" w:cs="Arial"/>
          <w:snapToGrid w:val="0"/>
        </w:rPr>
        <w:t>Références web</w:t>
      </w:r>
    </w:p>
    <w:p w:rsidR="009715DE" w:rsidRPr="00C51DC3" w:rsidRDefault="00E30E08" w:rsidP="001161D1">
      <w:pPr>
        <w:numPr>
          <w:ilvl w:val="0"/>
          <w:numId w:val="54"/>
        </w:numPr>
        <w:spacing w:before="60" w:after="60" w:line="240" w:lineRule="auto"/>
        <w:ind w:left="357" w:hanging="357"/>
        <w:jc w:val="lowKashida"/>
        <w:rPr>
          <w:rFonts w:ascii="Arial" w:hAnsi="Arial" w:cs="Arial"/>
        </w:rPr>
      </w:pPr>
      <w:hyperlink r:id="rId9" w:history="1">
        <w:r w:rsidR="009715DE" w:rsidRPr="00C51DC3">
          <w:rPr>
            <w:rFonts w:ascii="Arial" w:hAnsi="Arial" w:cs="Arial"/>
          </w:rPr>
          <w:t>http://www.doc.ic.ac.uk/~wjk/UnixIntro</w:t>
        </w:r>
      </w:hyperlink>
    </w:p>
    <w:p w:rsidR="009715DE" w:rsidRDefault="009715DE" w:rsidP="001161D1">
      <w:pPr>
        <w:numPr>
          <w:ilvl w:val="0"/>
          <w:numId w:val="54"/>
        </w:numPr>
        <w:spacing w:before="60" w:after="60" w:line="240" w:lineRule="auto"/>
        <w:ind w:left="357" w:hanging="357"/>
        <w:jc w:val="lowKashida"/>
        <w:rPr>
          <w:rFonts w:ascii="Arial" w:hAnsi="Arial" w:cs="Arial"/>
        </w:rPr>
      </w:pPr>
      <w:r w:rsidRPr="00C51DC3">
        <w:rPr>
          <w:rFonts w:ascii="Arial" w:hAnsi="Arial" w:cs="Arial"/>
        </w:rPr>
        <w:t>http://membres-liglab.imag.fr/donsez/cours/se/unix_cmdunix.pdf</w:t>
      </w:r>
    </w:p>
    <w:p w:rsidR="009715DE" w:rsidRPr="00C51DC3" w:rsidRDefault="009715DE" w:rsidP="001161D1">
      <w:pPr>
        <w:numPr>
          <w:ilvl w:val="0"/>
          <w:numId w:val="54"/>
        </w:numPr>
        <w:spacing w:before="60" w:after="60" w:line="240" w:lineRule="auto"/>
        <w:ind w:left="357" w:hanging="357"/>
        <w:jc w:val="lowKashida"/>
        <w:rPr>
          <w:rFonts w:ascii="Arial" w:hAnsi="Arial" w:cs="Arial"/>
        </w:rPr>
      </w:pPr>
      <w:r w:rsidRPr="00291065">
        <w:rPr>
          <w:rFonts w:ascii="Arial" w:hAnsi="Arial" w:cs="Arial"/>
        </w:rPr>
        <w:t>http://www.lo</w:t>
      </w:r>
      <w:r>
        <w:rPr>
          <w:rFonts w:ascii="Arial" w:hAnsi="Arial" w:cs="Arial"/>
        </w:rPr>
        <w:t>ligrub.be/contrib/tlepoint/BASE</w:t>
      </w:r>
    </w:p>
    <w:p w:rsidR="009715DE" w:rsidRPr="00C34AE4" w:rsidRDefault="009715DE" w:rsidP="009715DE">
      <w:pPr>
        <w:rPr>
          <w:rFonts w:ascii="Arial" w:hAnsi="Arial" w:cs="Arial"/>
          <w:b/>
          <w:bCs/>
          <w:i/>
          <w:iCs/>
          <w:color w:val="FF0000"/>
        </w:rPr>
      </w:pPr>
    </w:p>
    <w:p w:rsidR="009715DE" w:rsidRPr="009715DE" w:rsidRDefault="009715DE" w:rsidP="009715DE">
      <w:pPr>
        <w:rPr>
          <w:rFonts w:ascii="Arial" w:hAnsi="Arial" w:cs="Arial"/>
          <w:b/>
          <w:bCs/>
          <w:i/>
          <w:iCs/>
          <w:lang w:val="fr-FR"/>
        </w:rPr>
      </w:pPr>
      <w:r w:rsidRPr="009715DE">
        <w:rPr>
          <w:rFonts w:ascii="Arial" w:hAnsi="Arial" w:cs="Arial"/>
          <w:b/>
          <w:bCs/>
          <w:i/>
          <w:iCs/>
          <w:lang w:val="fr-FR"/>
        </w:rPr>
        <w:t>Méthodes d’enseignement</w:t>
      </w:r>
    </w:p>
    <w:p w:rsidR="009715DE" w:rsidRPr="009715DE" w:rsidRDefault="009715DE" w:rsidP="009715DE">
      <w:pPr>
        <w:autoSpaceDE w:val="0"/>
        <w:autoSpaceDN w:val="0"/>
        <w:adjustRightInd w:val="0"/>
        <w:rPr>
          <w:rFonts w:ascii="Arial" w:eastAsia="Wingdings-Regular" w:hAnsi="Arial" w:cs="Arial"/>
          <w:lang w:val="fr-FR"/>
        </w:rPr>
      </w:pPr>
      <w:r w:rsidRPr="00C51DC3">
        <w:rPr>
          <w:rFonts w:ascii="Arial" w:eastAsia="Wingdings-Regular" w:hAnsi="Arial" w:cs="Arial"/>
        </w:rPr>
        <w:t></w:t>
      </w:r>
      <w:r w:rsidRPr="009715DE">
        <w:rPr>
          <w:rFonts w:ascii="Arial" w:eastAsia="Wingdings-Regular" w:hAnsi="Arial" w:cs="Arial"/>
          <w:lang w:val="fr-FR"/>
        </w:rPr>
        <w:t xml:space="preserve"> Cours magistral</w:t>
      </w:r>
    </w:p>
    <w:p w:rsidR="009715DE" w:rsidRPr="009715DE" w:rsidRDefault="009715DE" w:rsidP="009715DE">
      <w:pPr>
        <w:rPr>
          <w:rFonts w:ascii="Arial" w:eastAsia="Wingdings-Regular" w:hAnsi="Arial" w:cs="Arial"/>
          <w:lang w:val="fr-FR"/>
        </w:rPr>
      </w:pPr>
      <w:r w:rsidRPr="00C51DC3">
        <w:rPr>
          <w:rFonts w:ascii="Arial" w:eastAsia="Wingdings-Regular" w:hAnsi="Arial" w:cs="Arial"/>
        </w:rPr>
        <w:t></w:t>
      </w:r>
      <w:r w:rsidRPr="009715DE">
        <w:rPr>
          <w:rFonts w:ascii="Arial" w:eastAsia="Wingdings-Regular" w:hAnsi="Arial" w:cs="Arial"/>
          <w:lang w:val="fr-FR"/>
        </w:rPr>
        <w:t xml:space="preserve"> Travaux pratiques en laboratoire</w:t>
      </w:r>
    </w:p>
    <w:p w:rsidR="009715DE" w:rsidRPr="009715DE" w:rsidRDefault="009715DE" w:rsidP="009715DE">
      <w:pPr>
        <w:rPr>
          <w:rFonts w:ascii="Arial" w:hAnsi="Arial" w:cs="Arial"/>
          <w:b/>
          <w:bCs/>
          <w:i/>
          <w:iCs/>
          <w:lang w:val="fr-FR"/>
        </w:rPr>
      </w:pPr>
    </w:p>
    <w:p w:rsidR="009715DE" w:rsidRPr="00D622E6" w:rsidRDefault="009715DE" w:rsidP="009715DE">
      <w:pPr>
        <w:rPr>
          <w:rFonts w:ascii="Arial" w:hAnsi="Arial" w:cs="Arial"/>
          <w:b/>
          <w:bCs/>
          <w:i/>
          <w:iCs/>
          <w:lang w:val="fr-FR"/>
        </w:rPr>
      </w:pPr>
      <w:r w:rsidRPr="00D622E6">
        <w:rPr>
          <w:rFonts w:ascii="Arial" w:hAnsi="Arial" w:cs="Arial"/>
          <w:b/>
          <w:bCs/>
          <w:i/>
          <w:iCs/>
          <w:lang w:val="fr-FR"/>
        </w:rPr>
        <w:t>Méthodes d’évaluation</w:t>
      </w:r>
    </w:p>
    <w:p w:rsidR="009715DE" w:rsidRPr="00D622E6" w:rsidRDefault="009715DE" w:rsidP="009715DE">
      <w:pPr>
        <w:rPr>
          <w:rFonts w:ascii="Arial" w:hAnsi="Arial" w:cs="Arial"/>
          <w:lang w:val="fr-FR"/>
        </w:rPr>
      </w:pPr>
      <w:r w:rsidRPr="00C51DC3">
        <w:rPr>
          <w:rFonts w:ascii="Arial" w:hAnsi="Arial" w:cs="Arial"/>
        </w:rPr>
        <w:t></w:t>
      </w:r>
      <w:r w:rsidRPr="00D622E6">
        <w:rPr>
          <w:rFonts w:ascii="Arial" w:hAnsi="Arial" w:cs="Arial"/>
          <w:lang w:val="fr-FR"/>
        </w:rPr>
        <w:t xml:space="preserve">  Epreuves écrites</w:t>
      </w:r>
    </w:p>
    <w:p w:rsidR="009715DE" w:rsidRPr="00D622E6" w:rsidRDefault="009715DE" w:rsidP="009715DE">
      <w:pPr>
        <w:pStyle w:val="Heading2"/>
        <w:rPr>
          <w:rFonts w:ascii="Arial" w:hAnsi="Arial" w:cs="Arial"/>
          <w:lang w:val="fr-FR"/>
        </w:rPr>
      </w:pPr>
    </w:p>
    <w:p w:rsidR="00856020" w:rsidRPr="004C28AF" w:rsidRDefault="00856020" w:rsidP="00E30E08">
      <w:pPr>
        <w:rPr>
          <w:rFonts w:asciiTheme="majorBidi" w:hAnsiTheme="majorBidi" w:cstheme="majorBidi"/>
          <w:sz w:val="24"/>
          <w:szCs w:val="24"/>
          <w:lang w:val="fr-FR" w:eastAsia="fr-FR"/>
        </w:rPr>
      </w:pPr>
      <w:bookmarkStart w:id="1" w:name="_GoBack"/>
      <w:bookmarkEnd w:id="1"/>
    </w:p>
    <w:p w:rsidR="003A54BF" w:rsidRPr="00130DEB" w:rsidRDefault="003A54BF" w:rsidP="00C148C5">
      <w:pPr>
        <w:rPr>
          <w:rFonts w:asciiTheme="majorBidi" w:hAnsiTheme="majorBidi" w:cstheme="majorBidi"/>
          <w:sz w:val="24"/>
          <w:szCs w:val="24"/>
          <w:lang w:val="fr-CA"/>
        </w:rPr>
      </w:pPr>
    </w:p>
    <w:sectPr w:rsidR="003A54BF" w:rsidRPr="00130DEB" w:rsidSect="00B26A63">
      <w:headerReference w:type="default" r:id="rId10"/>
      <w:pgSz w:w="11907" w:h="16839" w:code="9"/>
      <w:pgMar w:top="797" w:right="1440" w:bottom="144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023" w:rsidRDefault="00542023" w:rsidP="00926C2D">
      <w:pPr>
        <w:spacing w:after="0" w:line="240" w:lineRule="auto"/>
      </w:pPr>
      <w:r>
        <w:separator/>
      </w:r>
    </w:p>
  </w:endnote>
  <w:endnote w:type="continuationSeparator" w:id="0">
    <w:p w:rsidR="00542023" w:rsidRDefault="00542023" w:rsidP="00926C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abic Transparent">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Rounded MT Bold">
    <w:panose1 w:val="020F0704030504030204"/>
    <w:charset w:val="00"/>
    <w:family w:val="swiss"/>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Wingdings-Regular">
    <w:altName w:val="Arial Unicode MS"/>
    <w:panose1 w:val="00000000000000000000"/>
    <w:charset w:val="88"/>
    <w:family w:val="auto"/>
    <w:notTrueType/>
    <w:pitch w:val="default"/>
    <w:sig w:usb0="00000000" w:usb1="08080000" w:usb2="00000010" w:usb3="00000000" w:csb0="001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023" w:rsidRDefault="00542023" w:rsidP="00926C2D">
      <w:pPr>
        <w:spacing w:after="0" w:line="240" w:lineRule="auto"/>
      </w:pPr>
      <w:r>
        <w:separator/>
      </w:r>
    </w:p>
  </w:footnote>
  <w:footnote w:type="continuationSeparator" w:id="0">
    <w:p w:rsidR="00542023" w:rsidRDefault="00542023" w:rsidP="00926C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104"/>
      <w:gridCol w:w="1153"/>
    </w:tblGrid>
    <w:tr w:rsidR="0069051D" w:rsidRPr="00943674">
      <w:trPr>
        <w:trHeight w:val="288"/>
      </w:trPr>
      <w:tc>
        <w:tcPr>
          <w:tcW w:w="7765" w:type="dxa"/>
        </w:tcPr>
        <w:p w:rsidR="0069051D" w:rsidRPr="00943674" w:rsidRDefault="0069051D" w:rsidP="007025A1">
          <w:pPr>
            <w:pStyle w:val="Header"/>
            <w:rPr>
              <w:rFonts w:asciiTheme="majorHAnsi" w:eastAsiaTheme="majorEastAsia" w:hAnsiTheme="majorHAnsi" w:cstheme="majorBidi"/>
              <w:sz w:val="20"/>
              <w:szCs w:val="20"/>
            </w:rPr>
          </w:pPr>
          <w:r w:rsidRPr="00943674">
            <w:rPr>
              <w:rFonts w:asciiTheme="majorHAnsi" w:eastAsiaTheme="majorEastAsia" w:hAnsiTheme="majorHAnsi" w:cstheme="majorBidi"/>
              <w:sz w:val="20"/>
              <w:szCs w:val="20"/>
            </w:rPr>
            <w:t xml:space="preserve">TS </w:t>
          </w:r>
          <w:proofErr w:type="spellStart"/>
          <w:r>
            <w:rPr>
              <w:rFonts w:asciiTheme="majorHAnsi" w:eastAsiaTheme="majorEastAsia" w:hAnsiTheme="majorHAnsi" w:cstheme="majorBidi"/>
              <w:sz w:val="20"/>
              <w:szCs w:val="20"/>
            </w:rPr>
            <w:t>Systèmes</w:t>
          </w:r>
          <w:proofErr w:type="spellEnd"/>
          <w:r>
            <w:rPr>
              <w:rFonts w:asciiTheme="majorHAnsi" w:eastAsiaTheme="majorEastAsia" w:hAnsiTheme="majorHAnsi" w:cstheme="majorBidi"/>
              <w:sz w:val="20"/>
              <w:szCs w:val="20"/>
            </w:rPr>
            <w:t xml:space="preserve"> et </w:t>
          </w:r>
          <w:proofErr w:type="spellStart"/>
          <w:r>
            <w:rPr>
              <w:rFonts w:asciiTheme="majorHAnsi" w:eastAsiaTheme="majorEastAsia" w:hAnsiTheme="majorHAnsi" w:cstheme="majorBidi"/>
              <w:sz w:val="20"/>
              <w:szCs w:val="20"/>
            </w:rPr>
            <w:t>Réseaux</w:t>
          </w:r>
          <w:proofErr w:type="spellEnd"/>
        </w:p>
      </w:tc>
      <w:tc>
        <w:tcPr>
          <w:tcW w:w="1105" w:type="dxa"/>
        </w:tcPr>
        <w:p w:rsidR="0069051D" w:rsidRPr="00943674" w:rsidRDefault="0069051D" w:rsidP="00A65B08">
          <w:pPr>
            <w:pStyle w:val="Header"/>
            <w:rPr>
              <w:rFonts w:asciiTheme="majorHAnsi" w:eastAsiaTheme="majorEastAsia" w:hAnsiTheme="majorHAnsi" w:cstheme="majorBidi"/>
              <w:b/>
              <w:bCs/>
              <w:color w:val="4F81BD" w:themeColor="accent1"/>
              <w:sz w:val="20"/>
              <w:szCs w:val="20"/>
            </w:rPr>
          </w:pPr>
          <w:r w:rsidRPr="00943674">
            <w:rPr>
              <w:rFonts w:asciiTheme="majorHAnsi" w:eastAsiaTheme="majorEastAsia" w:hAnsiTheme="majorHAnsi" w:cstheme="majorBidi"/>
              <w:b/>
              <w:bCs/>
              <w:color w:val="4F81BD" w:themeColor="accent1"/>
              <w:sz w:val="20"/>
              <w:szCs w:val="20"/>
            </w:rPr>
            <w:t>201</w:t>
          </w:r>
          <w:r>
            <w:rPr>
              <w:rFonts w:asciiTheme="majorHAnsi" w:eastAsiaTheme="majorEastAsia" w:hAnsiTheme="majorHAnsi" w:cstheme="majorBidi"/>
              <w:b/>
              <w:bCs/>
              <w:color w:val="4F81BD" w:themeColor="accent1"/>
              <w:sz w:val="20"/>
              <w:szCs w:val="20"/>
            </w:rPr>
            <w:t>4</w:t>
          </w:r>
        </w:p>
      </w:tc>
    </w:tr>
  </w:tbl>
  <w:p w:rsidR="0069051D" w:rsidRDefault="0069051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427A5"/>
    <w:multiLevelType w:val="hybridMultilevel"/>
    <w:tmpl w:val="B1BC31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06B3D50"/>
    <w:multiLevelType w:val="multilevel"/>
    <w:tmpl w:val="EA8A401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18047B8"/>
    <w:multiLevelType w:val="hybridMultilevel"/>
    <w:tmpl w:val="2320E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16622D"/>
    <w:multiLevelType w:val="hybridMultilevel"/>
    <w:tmpl w:val="405C73BC"/>
    <w:lvl w:ilvl="0" w:tplc="C764C76A">
      <w:numFmt w:val="bullet"/>
      <w:lvlText w:val="-"/>
      <w:lvlJc w:val="left"/>
      <w:pPr>
        <w:ind w:left="720" w:hanging="360"/>
      </w:pPr>
      <w:rPr>
        <w:rFonts w:ascii="Times New Roman" w:eastAsia="Times New Roman" w:hAnsi="Times New Roman" w:cs="Arabic Transparent"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7C461A"/>
    <w:multiLevelType w:val="multilevel"/>
    <w:tmpl w:val="0AAE0AC2"/>
    <w:lvl w:ilvl="0">
      <w:start w:val="1"/>
      <w:numFmt w:val="decimal"/>
      <w:lvlText w:val="%1."/>
      <w:lvlJc w:val="left"/>
      <w:pPr>
        <w:tabs>
          <w:tab w:val="num" w:pos="450"/>
        </w:tabs>
        <w:ind w:left="45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C93782"/>
    <w:multiLevelType w:val="hybridMultilevel"/>
    <w:tmpl w:val="C1D22D00"/>
    <w:lvl w:ilvl="0" w:tplc="04090001">
      <w:start w:val="1"/>
      <w:numFmt w:val="bullet"/>
      <w:lvlText w:val=""/>
      <w:lvlJc w:val="left"/>
      <w:pPr>
        <w:ind w:left="1080" w:hanging="360"/>
      </w:pPr>
      <w:rPr>
        <w:rFonts w:ascii="Symbol" w:hAnsi="Symbol" w:hint="default"/>
      </w:rPr>
    </w:lvl>
    <w:lvl w:ilvl="1" w:tplc="BA40D6C4">
      <w:numFmt w:val="bullet"/>
      <w:lvlText w:val="-"/>
      <w:lvlJc w:val="left"/>
      <w:pPr>
        <w:ind w:left="1935" w:hanging="495"/>
      </w:pPr>
      <w:rPr>
        <w:rFonts w:ascii="Times New Roman" w:eastAsiaTheme="minorEastAsia"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82934DA"/>
    <w:multiLevelType w:val="hybridMultilevel"/>
    <w:tmpl w:val="8280F600"/>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90C3860"/>
    <w:multiLevelType w:val="multilevel"/>
    <w:tmpl w:val="0AAE0AC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94D0280"/>
    <w:multiLevelType w:val="multilevel"/>
    <w:tmpl w:val="33B2884C"/>
    <w:lvl w:ilvl="0">
      <w:start w:val="1"/>
      <w:numFmt w:val="decimal"/>
      <w:lvlText w:val="%1."/>
      <w:lvlJc w:val="left"/>
      <w:pPr>
        <w:ind w:left="360" w:hanging="360"/>
      </w:pPr>
    </w:lvl>
    <w:lvl w:ilvl="1">
      <w:start w:val="1"/>
      <w:numFmt w:val="decimal"/>
      <w:lvlText w:val="%2."/>
      <w:lvlJc w:val="left"/>
      <w:pPr>
        <w:ind w:left="792" w:hanging="432"/>
      </w:pPr>
      <w:rPr>
        <w:rFonts w:hint="default"/>
        <w:b w:val="0"/>
        <w:bCs w:val="0"/>
        <w:color w:val="auto"/>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177F9F"/>
    <w:multiLevelType w:val="hybridMultilevel"/>
    <w:tmpl w:val="5106CE22"/>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E5C39"/>
    <w:multiLevelType w:val="hybridMultilevel"/>
    <w:tmpl w:val="6268CE56"/>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12" w15:restartNumberingAfterBreak="0">
    <w:nsid w:val="0DAD5901"/>
    <w:multiLevelType w:val="hybridMultilevel"/>
    <w:tmpl w:val="8F96DEFA"/>
    <w:lvl w:ilvl="0" w:tplc="1D3A820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0761F45"/>
    <w:multiLevelType w:val="hybridMultilevel"/>
    <w:tmpl w:val="AAB44B8E"/>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0340B0"/>
    <w:multiLevelType w:val="hybridMultilevel"/>
    <w:tmpl w:val="B1CC69E2"/>
    <w:lvl w:ilvl="0" w:tplc="162E65F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121609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1702AC5"/>
    <w:multiLevelType w:val="hybridMultilevel"/>
    <w:tmpl w:val="1AB4AD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2F1283"/>
    <w:multiLevelType w:val="hybridMultilevel"/>
    <w:tmpl w:val="BEC2BC9A"/>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3566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54070B3"/>
    <w:multiLevelType w:val="hybridMultilevel"/>
    <w:tmpl w:val="B79A2E28"/>
    <w:lvl w:ilvl="0" w:tplc="C764C76A">
      <w:numFmt w:val="bullet"/>
      <w:lvlText w:val="-"/>
      <w:lvlJc w:val="left"/>
      <w:pPr>
        <w:tabs>
          <w:tab w:val="num" w:pos="720"/>
        </w:tabs>
        <w:ind w:left="720" w:hanging="360"/>
      </w:pPr>
      <w:rPr>
        <w:rFonts w:ascii="Times New Roman" w:eastAsia="Times New Roman" w:hAnsi="Times New Roman" w:cs="Arabic Transparent"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579046D"/>
    <w:multiLevelType w:val="hybridMultilevel"/>
    <w:tmpl w:val="EE64111A"/>
    <w:lvl w:ilvl="0" w:tplc="898C5C6A">
      <w:numFmt w:val="bullet"/>
      <w:lvlText w:val="-"/>
      <w:lvlJc w:val="left"/>
      <w:pPr>
        <w:ind w:left="588" w:hanging="360"/>
      </w:pPr>
      <w:rPr>
        <w:rFonts w:ascii="Times New Roman" w:eastAsiaTheme="minorHAnsi" w:hAnsi="Times New Roman" w:cs="Times New Roman"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21" w15:restartNumberingAfterBreak="0">
    <w:nsid w:val="16057248"/>
    <w:multiLevelType w:val="multilevel"/>
    <w:tmpl w:val="45764A4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7723619"/>
    <w:multiLevelType w:val="hybridMultilevel"/>
    <w:tmpl w:val="72FEDBA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19213F41"/>
    <w:multiLevelType w:val="hybridMultilevel"/>
    <w:tmpl w:val="B7445B0E"/>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1A8A664E"/>
    <w:multiLevelType w:val="hybridMultilevel"/>
    <w:tmpl w:val="1540B242"/>
    <w:lvl w:ilvl="0" w:tplc="162E65F8">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1B220AD0"/>
    <w:multiLevelType w:val="hybridMultilevel"/>
    <w:tmpl w:val="EC90174C"/>
    <w:lvl w:ilvl="0" w:tplc="CEE83A0A">
      <w:start w:val="6"/>
      <w:numFmt w:val="bullet"/>
      <w:lvlText w:val="-"/>
      <w:lvlJc w:val="left"/>
      <w:pPr>
        <w:tabs>
          <w:tab w:val="num" w:pos="720"/>
        </w:tabs>
        <w:ind w:left="720" w:hanging="360"/>
      </w:pPr>
      <w:rPr>
        <w:rFonts w:ascii="Times New Roman" w:eastAsia="Times New Roman" w:hAnsi="Times New Roman" w:cs="Times New Roman" w:hint="default"/>
        <w:b/>
      </w:rPr>
    </w:lvl>
    <w:lvl w:ilvl="1" w:tplc="04010003">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B6F3881"/>
    <w:multiLevelType w:val="hybridMultilevel"/>
    <w:tmpl w:val="FD7C36B6"/>
    <w:lvl w:ilvl="0" w:tplc="898C5C6A">
      <w:numFmt w:val="bullet"/>
      <w:lvlText w:val="-"/>
      <w:lvlJc w:val="left"/>
      <w:pPr>
        <w:ind w:left="588" w:hanging="360"/>
      </w:pPr>
      <w:rPr>
        <w:rFonts w:ascii="Times New Roman" w:eastAsiaTheme="minorHAnsi" w:hAnsi="Times New Roman" w:cs="Times New Roman" w:hint="default"/>
      </w:rPr>
    </w:lvl>
    <w:lvl w:ilvl="1" w:tplc="04090003" w:tentative="1">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27" w15:restartNumberingAfterBreak="0">
    <w:nsid w:val="1BCA4DE2"/>
    <w:multiLevelType w:val="multilevel"/>
    <w:tmpl w:val="45764A4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1C576F1B"/>
    <w:multiLevelType w:val="multilevel"/>
    <w:tmpl w:val="865E2BF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1CFF1F19"/>
    <w:multiLevelType w:val="hybridMultilevel"/>
    <w:tmpl w:val="8DB4CC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1D0B61B5"/>
    <w:multiLevelType w:val="hybridMultilevel"/>
    <w:tmpl w:val="2A78C504"/>
    <w:lvl w:ilvl="0" w:tplc="898C5C6A">
      <w:numFmt w:val="bullet"/>
      <w:lvlText w:val="-"/>
      <w:lvlJc w:val="left"/>
      <w:pPr>
        <w:ind w:left="588" w:hanging="360"/>
      </w:pPr>
      <w:rPr>
        <w:rFonts w:ascii="Times New Roman" w:eastAsiaTheme="minorHAnsi" w:hAnsi="Times New Roman" w:cs="Times New Roman" w:hint="default"/>
      </w:rPr>
    </w:lvl>
    <w:lvl w:ilvl="1" w:tplc="04090003" w:tentative="1">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31" w15:restartNumberingAfterBreak="0">
    <w:nsid w:val="1F1D43B1"/>
    <w:multiLevelType w:val="hybridMultilevel"/>
    <w:tmpl w:val="06821D02"/>
    <w:lvl w:ilvl="0" w:tplc="C1988AD8">
      <w:start w:val="1"/>
      <w:numFmt w:val="upperLetter"/>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217830FD"/>
    <w:multiLevelType w:val="hybridMultilevel"/>
    <w:tmpl w:val="0D82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1B9793E"/>
    <w:multiLevelType w:val="multilevel"/>
    <w:tmpl w:val="0FC45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1DA6DAA"/>
    <w:multiLevelType w:val="multilevel"/>
    <w:tmpl w:val="A8B6FAC4"/>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23646C17"/>
    <w:multiLevelType w:val="hybridMultilevel"/>
    <w:tmpl w:val="FF8C4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48C5434"/>
    <w:multiLevelType w:val="hybridMultilevel"/>
    <w:tmpl w:val="372844FC"/>
    <w:lvl w:ilvl="0" w:tplc="1D3A820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254915EC"/>
    <w:multiLevelType w:val="hybridMultilevel"/>
    <w:tmpl w:val="CE08900A"/>
    <w:lvl w:ilvl="0" w:tplc="0D5E1B62">
      <w:start w:val="2"/>
      <w:numFmt w:val="bullet"/>
      <w:lvlText w:val="-"/>
      <w:lvlJc w:val="left"/>
      <w:pPr>
        <w:tabs>
          <w:tab w:val="num" w:pos="720"/>
        </w:tabs>
        <w:ind w:left="720" w:hanging="360"/>
      </w:pPr>
      <w:rPr>
        <w:rFonts w:ascii="Times New Roman" w:eastAsia="Times New Roman" w:hAnsi="Times New Roman" w:cs="Times New Roman" w:hint="default"/>
      </w:rPr>
    </w:lvl>
    <w:lvl w:ilvl="1" w:tplc="422293B0">
      <w:numFmt w:val="bullet"/>
      <w:lvlText w:val="•"/>
      <w:lvlJc w:val="left"/>
      <w:pPr>
        <w:ind w:left="1440" w:hanging="360"/>
      </w:pPr>
      <w:rPr>
        <w:rFonts w:ascii="Times New Roman" w:eastAsiaTheme="minorEastAsia" w:hAnsi="Times New Roman" w:cs="Times New Roman"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57537F9"/>
    <w:multiLevelType w:val="hybridMultilevel"/>
    <w:tmpl w:val="AEBAACF4"/>
    <w:lvl w:ilvl="0" w:tplc="3356B0A8">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9" w15:restartNumberingAfterBreak="0">
    <w:nsid w:val="257A6F21"/>
    <w:multiLevelType w:val="hybridMultilevel"/>
    <w:tmpl w:val="0C64A79A"/>
    <w:lvl w:ilvl="0" w:tplc="1D3A820A">
      <w:start w:val="1"/>
      <w:numFmt w:val="bullet"/>
      <w:lvlText w:val=""/>
      <w:lvlJc w:val="left"/>
      <w:pPr>
        <w:ind w:left="588" w:hanging="360"/>
      </w:pPr>
      <w:rPr>
        <w:rFonts w:ascii="Symbol" w:hAnsi="Symbol" w:hint="default"/>
      </w:rPr>
    </w:lvl>
    <w:lvl w:ilvl="1" w:tplc="04090003">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40" w15:restartNumberingAfterBreak="0">
    <w:nsid w:val="25AD0A29"/>
    <w:multiLevelType w:val="singleLevel"/>
    <w:tmpl w:val="DC10D638"/>
    <w:lvl w:ilvl="0">
      <w:numFmt w:val="chosung"/>
      <w:lvlText w:val="-"/>
      <w:lvlJc w:val="left"/>
      <w:pPr>
        <w:tabs>
          <w:tab w:val="num" w:pos="360"/>
        </w:tabs>
        <w:ind w:left="360" w:hanging="360"/>
      </w:pPr>
      <w:rPr>
        <w:rFonts w:cs="Times New Roman" w:hint="default"/>
      </w:rPr>
    </w:lvl>
  </w:abstractNum>
  <w:abstractNum w:abstractNumId="41" w15:restartNumberingAfterBreak="0">
    <w:nsid w:val="27AE6E36"/>
    <w:multiLevelType w:val="hybridMultilevel"/>
    <w:tmpl w:val="C8AAA7B0"/>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87D0315"/>
    <w:multiLevelType w:val="hybridMultilevel"/>
    <w:tmpl w:val="BC18672C"/>
    <w:lvl w:ilvl="0" w:tplc="FFFFFFFF">
      <w:start w:val="1"/>
      <w:numFmt w:val="bullet"/>
      <w:lvlText w:val=""/>
      <w:lvlJc w:val="left"/>
      <w:pPr>
        <w:ind w:left="720" w:hanging="360"/>
      </w:pPr>
      <w:rPr>
        <w:rFonts w:ascii="Symbol" w:hAnsi="Symbol" w:hint="default"/>
      </w:rPr>
    </w:lvl>
    <w:lvl w:ilvl="1" w:tplc="898C5C6A">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87F4485"/>
    <w:multiLevelType w:val="hybridMultilevel"/>
    <w:tmpl w:val="E20EEC48"/>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44" w15:restartNumberingAfterBreak="0">
    <w:nsid w:val="2A594B1B"/>
    <w:multiLevelType w:val="hybridMultilevel"/>
    <w:tmpl w:val="05947570"/>
    <w:lvl w:ilvl="0" w:tplc="1D3A820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2CBA2281"/>
    <w:multiLevelType w:val="hybridMultilevel"/>
    <w:tmpl w:val="FB4051AA"/>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D4602AF"/>
    <w:multiLevelType w:val="multilevel"/>
    <w:tmpl w:val="75F0DE0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7" w15:restartNumberingAfterBreak="0">
    <w:nsid w:val="2F7B47B2"/>
    <w:multiLevelType w:val="hybridMultilevel"/>
    <w:tmpl w:val="645A2962"/>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1BF2E95"/>
    <w:multiLevelType w:val="multilevel"/>
    <w:tmpl w:val="C5B67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29D6776"/>
    <w:multiLevelType w:val="multilevel"/>
    <w:tmpl w:val="45764A4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3377CA3"/>
    <w:multiLevelType w:val="multilevel"/>
    <w:tmpl w:val="988CA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3FA42EA"/>
    <w:multiLevelType w:val="multilevel"/>
    <w:tmpl w:val="FD02F19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2" w15:restartNumberingAfterBreak="0">
    <w:nsid w:val="35066696"/>
    <w:multiLevelType w:val="singleLevel"/>
    <w:tmpl w:val="DD1AE506"/>
    <w:lvl w:ilvl="0">
      <w:start w:val="1"/>
      <w:numFmt w:val="bullet"/>
      <w:lvlText w:val=""/>
      <w:lvlJc w:val="center"/>
      <w:pPr>
        <w:tabs>
          <w:tab w:val="num" w:pos="0"/>
        </w:tabs>
        <w:ind w:right="360" w:hanging="360"/>
      </w:pPr>
      <w:rPr>
        <w:rFonts w:ascii="Symbol" w:hAnsi="Symbol" w:hint="default"/>
      </w:rPr>
    </w:lvl>
  </w:abstractNum>
  <w:abstractNum w:abstractNumId="53" w15:restartNumberingAfterBreak="0">
    <w:nsid w:val="36285CA5"/>
    <w:multiLevelType w:val="hybridMultilevel"/>
    <w:tmpl w:val="B27E2CD2"/>
    <w:lvl w:ilvl="0" w:tplc="0D5E1B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6BC024B"/>
    <w:multiLevelType w:val="multilevel"/>
    <w:tmpl w:val="26E8E0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6C9688B"/>
    <w:multiLevelType w:val="multilevel"/>
    <w:tmpl w:val="53681116"/>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sz w:val="28"/>
        <w:szCs w:val="28"/>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6" w15:restartNumberingAfterBreak="0">
    <w:nsid w:val="37B610D7"/>
    <w:multiLevelType w:val="hybridMultilevel"/>
    <w:tmpl w:val="4ED4B3B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38281CFF"/>
    <w:multiLevelType w:val="hybridMultilevel"/>
    <w:tmpl w:val="25B61938"/>
    <w:lvl w:ilvl="0" w:tplc="1D3A820A">
      <w:start w:val="1"/>
      <w:numFmt w:val="bullet"/>
      <w:lvlText w:val=""/>
      <w:lvlJc w:val="left"/>
      <w:pPr>
        <w:ind w:left="720" w:hanging="360"/>
      </w:pPr>
      <w:rPr>
        <w:rFonts w:ascii="Symbol" w:hAnsi="Symbol" w:hint="default"/>
      </w:rPr>
    </w:lvl>
    <w:lvl w:ilvl="1" w:tplc="1D3A820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9C3356F"/>
    <w:multiLevelType w:val="hybridMultilevel"/>
    <w:tmpl w:val="276A570E"/>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6248D6B2">
      <w:start w:val="3"/>
      <w:numFmt w:val="bullet"/>
      <w:lvlText w:val="-"/>
      <w:lvlJc w:val="left"/>
      <w:pPr>
        <w:ind w:left="2028" w:hanging="360"/>
      </w:pPr>
      <w:rPr>
        <w:rFonts w:ascii="Times New Roman" w:eastAsia="Times New Roman" w:hAnsi="Times New Roman" w:cs="Times New Roman"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59" w15:restartNumberingAfterBreak="0">
    <w:nsid w:val="3AB01F88"/>
    <w:multiLevelType w:val="multilevel"/>
    <w:tmpl w:val="60D2DEA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0" w15:restartNumberingAfterBreak="0">
    <w:nsid w:val="3B8D42EF"/>
    <w:multiLevelType w:val="hybridMultilevel"/>
    <w:tmpl w:val="D6EC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BA157E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3D0B0D10"/>
    <w:multiLevelType w:val="multilevel"/>
    <w:tmpl w:val="8DEE628A"/>
    <w:lvl w:ilvl="0">
      <w:start w:val="10"/>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3" w15:restartNumberingAfterBreak="0">
    <w:nsid w:val="3F043DED"/>
    <w:multiLevelType w:val="hybridMultilevel"/>
    <w:tmpl w:val="F282E9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3F277AC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3F351608"/>
    <w:multiLevelType w:val="multilevel"/>
    <w:tmpl w:val="D07E03B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6" w15:restartNumberingAfterBreak="0">
    <w:nsid w:val="3F9B5561"/>
    <w:multiLevelType w:val="multilevel"/>
    <w:tmpl w:val="8076BE7A"/>
    <w:lvl w:ilvl="0">
      <w:start w:val="10"/>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7" w15:restartNumberingAfterBreak="0">
    <w:nsid w:val="3FC35D28"/>
    <w:multiLevelType w:val="multilevel"/>
    <w:tmpl w:val="38A0BB44"/>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8" w15:restartNumberingAfterBreak="0">
    <w:nsid w:val="40193D7B"/>
    <w:multiLevelType w:val="multilevel"/>
    <w:tmpl w:val="A48C2F1E"/>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40F52E29"/>
    <w:multiLevelType w:val="hybridMultilevel"/>
    <w:tmpl w:val="2A08B8B6"/>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0" w15:restartNumberingAfterBreak="0">
    <w:nsid w:val="45A1064B"/>
    <w:multiLevelType w:val="hybridMultilevel"/>
    <w:tmpl w:val="38022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6957FBA"/>
    <w:multiLevelType w:val="multilevel"/>
    <w:tmpl w:val="0860A97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48B80FB3"/>
    <w:multiLevelType w:val="hybridMultilevel"/>
    <w:tmpl w:val="FED2485A"/>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A12578B"/>
    <w:multiLevelType w:val="hybridMultilevel"/>
    <w:tmpl w:val="80E8E098"/>
    <w:lvl w:ilvl="0" w:tplc="1D3A820A">
      <w:start w:val="1"/>
      <w:numFmt w:val="bullet"/>
      <w:lvlText w:val=""/>
      <w:lvlJc w:val="left"/>
      <w:pPr>
        <w:ind w:left="720" w:hanging="360"/>
      </w:pPr>
      <w:rPr>
        <w:rFonts w:ascii="Symbol" w:hAnsi="Symbol" w:hint="default"/>
      </w:rPr>
    </w:lvl>
    <w:lvl w:ilvl="1" w:tplc="1D3A820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D2B4092"/>
    <w:multiLevelType w:val="hybridMultilevel"/>
    <w:tmpl w:val="E638B4D4"/>
    <w:lvl w:ilvl="0" w:tplc="898C5C6A">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492" w:hanging="360"/>
      </w:pPr>
      <w:rPr>
        <w:rFonts w:ascii="Courier New" w:hAnsi="Courier New" w:cs="Courier New" w:hint="default"/>
      </w:rPr>
    </w:lvl>
    <w:lvl w:ilvl="2" w:tplc="04090005" w:tentative="1">
      <w:start w:val="1"/>
      <w:numFmt w:val="bullet"/>
      <w:lvlText w:val=""/>
      <w:lvlJc w:val="left"/>
      <w:pPr>
        <w:ind w:left="1212" w:hanging="360"/>
      </w:pPr>
      <w:rPr>
        <w:rFonts w:ascii="Wingdings" w:hAnsi="Wingdings" w:hint="default"/>
      </w:rPr>
    </w:lvl>
    <w:lvl w:ilvl="3" w:tplc="04090001" w:tentative="1">
      <w:start w:val="1"/>
      <w:numFmt w:val="bullet"/>
      <w:lvlText w:val=""/>
      <w:lvlJc w:val="left"/>
      <w:pPr>
        <w:ind w:left="1932" w:hanging="360"/>
      </w:pPr>
      <w:rPr>
        <w:rFonts w:ascii="Symbol" w:hAnsi="Symbol" w:hint="default"/>
      </w:rPr>
    </w:lvl>
    <w:lvl w:ilvl="4" w:tplc="04090003" w:tentative="1">
      <w:start w:val="1"/>
      <w:numFmt w:val="bullet"/>
      <w:lvlText w:val="o"/>
      <w:lvlJc w:val="left"/>
      <w:pPr>
        <w:ind w:left="2652" w:hanging="360"/>
      </w:pPr>
      <w:rPr>
        <w:rFonts w:ascii="Courier New" w:hAnsi="Courier New" w:cs="Courier New" w:hint="default"/>
      </w:rPr>
    </w:lvl>
    <w:lvl w:ilvl="5" w:tplc="04090005" w:tentative="1">
      <w:start w:val="1"/>
      <w:numFmt w:val="bullet"/>
      <w:lvlText w:val=""/>
      <w:lvlJc w:val="left"/>
      <w:pPr>
        <w:ind w:left="3372" w:hanging="360"/>
      </w:pPr>
      <w:rPr>
        <w:rFonts w:ascii="Wingdings" w:hAnsi="Wingdings" w:hint="default"/>
      </w:rPr>
    </w:lvl>
    <w:lvl w:ilvl="6" w:tplc="04090001" w:tentative="1">
      <w:start w:val="1"/>
      <w:numFmt w:val="bullet"/>
      <w:lvlText w:val=""/>
      <w:lvlJc w:val="left"/>
      <w:pPr>
        <w:ind w:left="4092" w:hanging="360"/>
      </w:pPr>
      <w:rPr>
        <w:rFonts w:ascii="Symbol" w:hAnsi="Symbol" w:hint="default"/>
      </w:rPr>
    </w:lvl>
    <w:lvl w:ilvl="7" w:tplc="04090003" w:tentative="1">
      <w:start w:val="1"/>
      <w:numFmt w:val="bullet"/>
      <w:lvlText w:val="o"/>
      <w:lvlJc w:val="left"/>
      <w:pPr>
        <w:ind w:left="4812" w:hanging="360"/>
      </w:pPr>
      <w:rPr>
        <w:rFonts w:ascii="Courier New" w:hAnsi="Courier New" w:cs="Courier New" w:hint="default"/>
      </w:rPr>
    </w:lvl>
    <w:lvl w:ilvl="8" w:tplc="04090005" w:tentative="1">
      <w:start w:val="1"/>
      <w:numFmt w:val="bullet"/>
      <w:lvlText w:val=""/>
      <w:lvlJc w:val="left"/>
      <w:pPr>
        <w:ind w:left="5532" w:hanging="360"/>
      </w:pPr>
      <w:rPr>
        <w:rFonts w:ascii="Wingdings" w:hAnsi="Wingdings" w:hint="default"/>
      </w:rPr>
    </w:lvl>
  </w:abstractNum>
  <w:abstractNum w:abstractNumId="75" w15:restartNumberingAfterBreak="0">
    <w:nsid w:val="4D520EDA"/>
    <w:multiLevelType w:val="hybridMultilevel"/>
    <w:tmpl w:val="FC9EE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D6F6540"/>
    <w:multiLevelType w:val="multilevel"/>
    <w:tmpl w:val="36D88A56"/>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7" w15:restartNumberingAfterBreak="0">
    <w:nsid w:val="50D77E4F"/>
    <w:multiLevelType w:val="multilevel"/>
    <w:tmpl w:val="DC4E5A5A"/>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8" w15:restartNumberingAfterBreak="0">
    <w:nsid w:val="52141DD6"/>
    <w:multiLevelType w:val="hybridMultilevel"/>
    <w:tmpl w:val="A3322B0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2246D1B"/>
    <w:multiLevelType w:val="hybridMultilevel"/>
    <w:tmpl w:val="C9C07E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540F1474"/>
    <w:multiLevelType w:val="hybridMultilevel"/>
    <w:tmpl w:val="A61E61DE"/>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4F207F3"/>
    <w:multiLevelType w:val="multilevel"/>
    <w:tmpl w:val="385A55D0"/>
    <w:lvl w:ilvl="0">
      <w:start w:val="1"/>
      <w:numFmt w:val="decimal"/>
      <w:lvlText w:val="%1"/>
      <w:lvlJc w:val="left"/>
      <w:pPr>
        <w:ind w:left="615" w:hanging="615"/>
      </w:pPr>
    </w:lvl>
    <w:lvl w:ilvl="1">
      <w:start w:val="1"/>
      <w:numFmt w:val="decimal"/>
      <w:lvlText w:val="%1.%2"/>
      <w:lvlJc w:val="left"/>
      <w:pPr>
        <w:ind w:left="615" w:hanging="61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2" w15:restartNumberingAfterBreak="0">
    <w:nsid w:val="55486DAA"/>
    <w:multiLevelType w:val="multilevel"/>
    <w:tmpl w:val="C63436D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3" w15:restartNumberingAfterBreak="0">
    <w:nsid w:val="56BD6198"/>
    <w:multiLevelType w:val="hybridMultilevel"/>
    <w:tmpl w:val="99223592"/>
    <w:lvl w:ilvl="0" w:tplc="1D3A820A">
      <w:start w:val="1"/>
      <w:numFmt w:val="bullet"/>
      <w:lvlText w:val=""/>
      <w:lvlJc w:val="left"/>
      <w:pPr>
        <w:ind w:left="588" w:hanging="360"/>
      </w:pPr>
      <w:rPr>
        <w:rFonts w:ascii="Symbol" w:hAnsi="Symbol" w:hint="default"/>
      </w:rPr>
    </w:lvl>
    <w:lvl w:ilvl="1" w:tplc="6248D6B2">
      <w:start w:val="3"/>
      <w:numFmt w:val="bullet"/>
      <w:lvlText w:val="-"/>
      <w:lvlJc w:val="left"/>
      <w:pPr>
        <w:ind w:left="1308" w:hanging="360"/>
      </w:pPr>
      <w:rPr>
        <w:rFonts w:ascii="Times New Roman" w:eastAsia="Times New Roman"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84" w15:restartNumberingAfterBreak="0">
    <w:nsid w:val="58D51A72"/>
    <w:multiLevelType w:val="hybridMultilevel"/>
    <w:tmpl w:val="5CD03628"/>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8E0456A"/>
    <w:multiLevelType w:val="hybridMultilevel"/>
    <w:tmpl w:val="1540B242"/>
    <w:lvl w:ilvl="0" w:tplc="162E65F8">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15:restartNumberingAfterBreak="0">
    <w:nsid w:val="5A222036"/>
    <w:multiLevelType w:val="multilevel"/>
    <w:tmpl w:val="E192483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7" w15:restartNumberingAfterBreak="0">
    <w:nsid w:val="5C097C5E"/>
    <w:multiLevelType w:val="multilevel"/>
    <w:tmpl w:val="D6783460"/>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8" w15:restartNumberingAfterBreak="0">
    <w:nsid w:val="5E4D6932"/>
    <w:multiLevelType w:val="hybridMultilevel"/>
    <w:tmpl w:val="EE2EDAEC"/>
    <w:lvl w:ilvl="0" w:tplc="1D3A820A">
      <w:start w:val="1"/>
      <w:numFmt w:val="bullet"/>
      <w:lvlText w:val=""/>
      <w:lvlJc w:val="left"/>
      <w:pPr>
        <w:ind w:left="720" w:hanging="360"/>
      </w:pPr>
      <w:rPr>
        <w:rFonts w:ascii="Symbol" w:hAnsi="Symbol" w:hint="default"/>
      </w:rPr>
    </w:lvl>
    <w:lvl w:ilvl="1" w:tplc="6248D6B2">
      <w:start w:val="3"/>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EA77EFF"/>
    <w:multiLevelType w:val="multilevel"/>
    <w:tmpl w:val="91981AFC"/>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0" w15:restartNumberingAfterBreak="0">
    <w:nsid w:val="5F6E50EF"/>
    <w:multiLevelType w:val="hybridMultilevel"/>
    <w:tmpl w:val="72885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087631E"/>
    <w:multiLevelType w:val="multilevel"/>
    <w:tmpl w:val="8618D5F2"/>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2" w15:restartNumberingAfterBreak="0">
    <w:nsid w:val="609C1B3B"/>
    <w:multiLevelType w:val="multilevel"/>
    <w:tmpl w:val="DC02BBC4"/>
    <w:lvl w:ilvl="0">
      <w:start w:val="12"/>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3" w15:restartNumberingAfterBreak="0">
    <w:nsid w:val="60B4258D"/>
    <w:multiLevelType w:val="hybridMultilevel"/>
    <w:tmpl w:val="B50AE8F6"/>
    <w:lvl w:ilvl="0" w:tplc="1D3A820A">
      <w:start w:val="1"/>
      <w:numFmt w:val="bullet"/>
      <w:lvlText w:val=""/>
      <w:lvlJc w:val="left"/>
      <w:pPr>
        <w:ind w:left="588" w:hanging="360"/>
      </w:pPr>
      <w:rPr>
        <w:rFonts w:ascii="Symbol" w:hAnsi="Symbol" w:hint="default"/>
      </w:rPr>
    </w:lvl>
    <w:lvl w:ilvl="1" w:tplc="04090003">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94" w15:restartNumberingAfterBreak="0">
    <w:nsid w:val="60F1546C"/>
    <w:multiLevelType w:val="multilevel"/>
    <w:tmpl w:val="865E2BF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5" w15:restartNumberingAfterBreak="0">
    <w:nsid w:val="612044FE"/>
    <w:multiLevelType w:val="multilevel"/>
    <w:tmpl w:val="12083410"/>
    <w:lvl w:ilvl="0">
      <w:start w:val="1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6" w15:restartNumberingAfterBreak="0">
    <w:nsid w:val="624D6476"/>
    <w:multiLevelType w:val="hybridMultilevel"/>
    <w:tmpl w:val="C0E22EC8"/>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2B63544"/>
    <w:multiLevelType w:val="hybridMultilevel"/>
    <w:tmpl w:val="FCB68B5A"/>
    <w:lvl w:ilvl="0" w:tplc="04090001">
      <w:start w:val="1"/>
      <w:numFmt w:val="bullet"/>
      <w:lvlText w:val=""/>
      <w:lvlJc w:val="left"/>
      <w:pPr>
        <w:ind w:left="1440" w:hanging="360"/>
      </w:pPr>
      <w:rPr>
        <w:rFonts w:ascii="Symbol" w:hAnsi="Symbol" w:hint="default"/>
      </w:rPr>
    </w:lvl>
    <w:lvl w:ilvl="1" w:tplc="9A46F29A">
      <w:start w:val="2"/>
      <w:numFmt w:val="bullet"/>
      <w:lvlText w:val="–"/>
      <w:lvlJc w:val="left"/>
      <w:pPr>
        <w:ind w:left="2520" w:hanging="720"/>
      </w:pPr>
      <w:rPr>
        <w:rFonts w:ascii="Times New Roman" w:eastAsiaTheme="minorEastAsia"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8" w15:restartNumberingAfterBreak="0">
    <w:nsid w:val="63A2794A"/>
    <w:multiLevelType w:val="hybridMultilevel"/>
    <w:tmpl w:val="BD9C8C40"/>
    <w:lvl w:ilvl="0" w:tplc="1D3A820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63F45E2C"/>
    <w:multiLevelType w:val="hybridMultilevel"/>
    <w:tmpl w:val="7B667858"/>
    <w:lvl w:ilvl="0" w:tplc="1A662F1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67A43F06"/>
    <w:multiLevelType w:val="hybridMultilevel"/>
    <w:tmpl w:val="3216C1D8"/>
    <w:lvl w:ilvl="0" w:tplc="6248D6B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7BD027A"/>
    <w:multiLevelType w:val="hybridMultilevel"/>
    <w:tmpl w:val="4FA879E4"/>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83B7EE7"/>
    <w:multiLevelType w:val="hybridMultilevel"/>
    <w:tmpl w:val="69601EDE"/>
    <w:lvl w:ilvl="0" w:tplc="1D3A820A">
      <w:start w:val="1"/>
      <w:numFmt w:val="bullet"/>
      <w:lvlText w:val=""/>
      <w:lvlJc w:val="left"/>
      <w:pPr>
        <w:ind w:left="720" w:hanging="360"/>
      </w:pPr>
      <w:rPr>
        <w:rFonts w:ascii="Symbol" w:hAnsi="Symbol" w:hint="default"/>
      </w:rPr>
    </w:lvl>
    <w:lvl w:ilvl="1" w:tplc="6248D6B2">
      <w:start w:val="3"/>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9496E34"/>
    <w:multiLevelType w:val="multilevel"/>
    <w:tmpl w:val="B2A0126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4" w15:restartNumberingAfterBreak="0">
    <w:nsid w:val="69510A3F"/>
    <w:multiLevelType w:val="hybridMultilevel"/>
    <w:tmpl w:val="6BB459F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15:restartNumberingAfterBreak="0">
    <w:nsid w:val="69D271E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6BE4577D"/>
    <w:multiLevelType w:val="multilevel"/>
    <w:tmpl w:val="40FA39CA"/>
    <w:lvl w:ilvl="0">
      <w:start w:val="1"/>
      <w:numFmt w:val="irohaFullWidth"/>
      <w:lvlText w:val=""/>
      <w:lvlJc w:val="left"/>
      <w:pPr>
        <w:tabs>
          <w:tab w:val="num" w:pos="720"/>
        </w:tabs>
        <w:ind w:left="720" w:right="720" w:hanging="360"/>
      </w:pPr>
      <w:rPr>
        <w:rFonts w:ascii="Symbol" w:hAnsi="Symbol" w:hint="default"/>
      </w:rPr>
    </w:lvl>
    <w:lvl w:ilvl="1" w:tentative="1">
      <w:start w:val="1"/>
      <w:numFmt w:val="irohaFullWidth"/>
      <w:lvlText w:val="o"/>
      <w:lvlJc w:val="left"/>
      <w:pPr>
        <w:tabs>
          <w:tab w:val="num" w:pos="1440"/>
        </w:tabs>
        <w:ind w:left="1440" w:right="1440" w:hanging="360"/>
      </w:pPr>
      <w:rPr>
        <w:rFonts w:ascii="Courier New" w:hAnsi="Courier New" w:hint="default"/>
      </w:rPr>
    </w:lvl>
    <w:lvl w:ilvl="2" w:tentative="1">
      <w:start w:val="1"/>
      <w:numFmt w:val="irohaFullWidth"/>
      <w:lvlText w:val=""/>
      <w:lvlJc w:val="left"/>
      <w:pPr>
        <w:tabs>
          <w:tab w:val="num" w:pos="2160"/>
        </w:tabs>
        <w:ind w:left="2160" w:right="2160" w:hanging="360"/>
      </w:pPr>
      <w:rPr>
        <w:rFonts w:ascii="Wingdings" w:hAnsi="Wingdings" w:hint="default"/>
      </w:rPr>
    </w:lvl>
    <w:lvl w:ilvl="3" w:tentative="1">
      <w:start w:val="1"/>
      <w:numFmt w:val="irohaFullWidth"/>
      <w:lvlText w:val=""/>
      <w:lvlJc w:val="left"/>
      <w:pPr>
        <w:tabs>
          <w:tab w:val="num" w:pos="2880"/>
        </w:tabs>
        <w:ind w:left="2880" w:right="2880" w:hanging="360"/>
      </w:pPr>
      <w:rPr>
        <w:rFonts w:ascii="Symbol" w:hAnsi="Symbol" w:hint="default"/>
      </w:rPr>
    </w:lvl>
    <w:lvl w:ilvl="4" w:tentative="1">
      <w:start w:val="1"/>
      <w:numFmt w:val="irohaFullWidth"/>
      <w:lvlText w:val="o"/>
      <w:lvlJc w:val="left"/>
      <w:pPr>
        <w:tabs>
          <w:tab w:val="num" w:pos="3600"/>
        </w:tabs>
        <w:ind w:left="3600" w:right="3600" w:hanging="360"/>
      </w:pPr>
      <w:rPr>
        <w:rFonts w:ascii="Courier New" w:hAnsi="Courier New" w:hint="default"/>
      </w:rPr>
    </w:lvl>
    <w:lvl w:ilvl="5" w:tentative="1">
      <w:start w:val="1"/>
      <w:numFmt w:val="irohaFullWidth"/>
      <w:lvlText w:val=""/>
      <w:lvlJc w:val="left"/>
      <w:pPr>
        <w:tabs>
          <w:tab w:val="num" w:pos="4320"/>
        </w:tabs>
        <w:ind w:left="4320" w:right="4320" w:hanging="360"/>
      </w:pPr>
      <w:rPr>
        <w:rFonts w:ascii="Wingdings" w:hAnsi="Wingdings" w:hint="default"/>
      </w:rPr>
    </w:lvl>
    <w:lvl w:ilvl="6" w:tentative="1">
      <w:start w:val="1"/>
      <w:numFmt w:val="irohaFullWidth"/>
      <w:lvlText w:val=""/>
      <w:lvlJc w:val="left"/>
      <w:pPr>
        <w:tabs>
          <w:tab w:val="num" w:pos="5040"/>
        </w:tabs>
        <w:ind w:left="5040" w:right="5040" w:hanging="360"/>
      </w:pPr>
      <w:rPr>
        <w:rFonts w:ascii="Symbol" w:hAnsi="Symbol" w:hint="default"/>
      </w:rPr>
    </w:lvl>
    <w:lvl w:ilvl="7" w:tentative="1">
      <w:start w:val="1"/>
      <w:numFmt w:val="irohaFullWidth"/>
      <w:lvlText w:val="o"/>
      <w:lvlJc w:val="left"/>
      <w:pPr>
        <w:tabs>
          <w:tab w:val="num" w:pos="5760"/>
        </w:tabs>
        <w:ind w:left="5760" w:right="5760" w:hanging="360"/>
      </w:pPr>
      <w:rPr>
        <w:rFonts w:ascii="Courier New" w:hAnsi="Courier New" w:hint="default"/>
      </w:rPr>
    </w:lvl>
    <w:lvl w:ilvl="8" w:tentative="1">
      <w:start w:val="1"/>
      <w:numFmt w:val="irohaFullWidth"/>
      <w:lvlText w:val=""/>
      <w:lvlJc w:val="left"/>
      <w:pPr>
        <w:tabs>
          <w:tab w:val="num" w:pos="6480"/>
        </w:tabs>
        <w:ind w:left="6480" w:right="6480" w:hanging="360"/>
      </w:pPr>
      <w:rPr>
        <w:rFonts w:ascii="Wingdings" w:hAnsi="Wingdings" w:hint="default"/>
      </w:rPr>
    </w:lvl>
  </w:abstractNum>
  <w:abstractNum w:abstractNumId="107" w15:restartNumberingAfterBreak="0">
    <w:nsid w:val="6BF97DB2"/>
    <w:multiLevelType w:val="multilevel"/>
    <w:tmpl w:val="E8D4AC92"/>
    <w:lvl w:ilvl="0">
      <w:start w:val="14"/>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8" w15:restartNumberingAfterBreak="0">
    <w:nsid w:val="6C53725F"/>
    <w:multiLevelType w:val="hybridMultilevel"/>
    <w:tmpl w:val="BBF66BEE"/>
    <w:lvl w:ilvl="0" w:tplc="5900D60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CC57EDA"/>
    <w:multiLevelType w:val="hybridMultilevel"/>
    <w:tmpl w:val="64F47C2E"/>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D4B15C8"/>
    <w:multiLevelType w:val="hybridMultilevel"/>
    <w:tmpl w:val="93D0279E"/>
    <w:lvl w:ilvl="0" w:tplc="1D3A820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 w15:restartNumberingAfterBreak="0">
    <w:nsid w:val="6DDD7C0C"/>
    <w:multiLevelType w:val="multilevel"/>
    <w:tmpl w:val="35766C3E"/>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2" w15:restartNumberingAfterBreak="0">
    <w:nsid w:val="6F351658"/>
    <w:multiLevelType w:val="multilevel"/>
    <w:tmpl w:val="C636BB7A"/>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3" w15:restartNumberingAfterBreak="0">
    <w:nsid w:val="6F9872ED"/>
    <w:multiLevelType w:val="hybridMultilevel"/>
    <w:tmpl w:val="9C5A9A08"/>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FFC63E8"/>
    <w:multiLevelType w:val="hybridMultilevel"/>
    <w:tmpl w:val="FF2E170C"/>
    <w:lvl w:ilvl="0" w:tplc="B3181868">
      <w:start w:val="1"/>
      <w:numFmt w:val="bullet"/>
      <w:lvlText w:val="-"/>
      <w:lvlJc w:val="left"/>
      <w:pPr>
        <w:ind w:left="720" w:hanging="360"/>
      </w:pPr>
      <w:rPr>
        <w:rFonts w:ascii="Times New Roman" w:eastAsia="Times New Roman" w:hAnsi="Times New Roman" w:cs="Times New Roman"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09F4C85"/>
    <w:multiLevelType w:val="hybridMultilevel"/>
    <w:tmpl w:val="403C9852"/>
    <w:lvl w:ilvl="0" w:tplc="6248D6B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1DC54B9"/>
    <w:multiLevelType w:val="multilevel"/>
    <w:tmpl w:val="FACE5828"/>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7" w15:restartNumberingAfterBreak="0">
    <w:nsid w:val="724509A1"/>
    <w:multiLevelType w:val="singleLevel"/>
    <w:tmpl w:val="08146132"/>
    <w:lvl w:ilvl="0">
      <w:start w:val="2"/>
      <w:numFmt w:val="decimal"/>
      <w:lvlText w:val="(%1)"/>
      <w:lvlJc w:val="left"/>
      <w:pPr>
        <w:tabs>
          <w:tab w:val="num" w:pos="1620"/>
        </w:tabs>
        <w:ind w:left="1620" w:hanging="420"/>
      </w:pPr>
      <w:rPr>
        <w:rFonts w:hint="default"/>
      </w:rPr>
    </w:lvl>
  </w:abstractNum>
  <w:abstractNum w:abstractNumId="118" w15:restartNumberingAfterBreak="0">
    <w:nsid w:val="72796700"/>
    <w:multiLevelType w:val="hybridMultilevel"/>
    <w:tmpl w:val="60A6231C"/>
    <w:lvl w:ilvl="0" w:tplc="26284BA4">
      <w:start w:val="3"/>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19" w15:restartNumberingAfterBreak="0">
    <w:nsid w:val="7333366C"/>
    <w:multiLevelType w:val="multilevel"/>
    <w:tmpl w:val="14D458F8"/>
    <w:lvl w:ilvl="0">
      <w:start w:val="1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0" w15:restartNumberingAfterBreak="0">
    <w:nsid w:val="73752BE4"/>
    <w:multiLevelType w:val="hybridMultilevel"/>
    <w:tmpl w:val="7DFCAAD2"/>
    <w:lvl w:ilvl="0" w:tplc="861C8136">
      <w:start w:val="1"/>
      <w:numFmt w:val="arabicAlpha"/>
      <w:lvlText w:val="(%1)"/>
      <w:lvlJc w:val="left"/>
      <w:pPr>
        <w:tabs>
          <w:tab w:val="num" w:pos="1844"/>
        </w:tabs>
        <w:ind w:left="1844" w:hanging="360"/>
      </w:pPr>
      <w:rPr>
        <w:rFonts w:hint="default"/>
      </w:rPr>
    </w:lvl>
    <w:lvl w:ilvl="1" w:tplc="04090019" w:tentative="1">
      <w:start w:val="1"/>
      <w:numFmt w:val="lowerLetter"/>
      <w:lvlText w:val="%2."/>
      <w:lvlJc w:val="left"/>
      <w:pPr>
        <w:tabs>
          <w:tab w:val="num" w:pos="2564"/>
        </w:tabs>
        <w:ind w:left="2564" w:hanging="360"/>
      </w:pPr>
    </w:lvl>
    <w:lvl w:ilvl="2" w:tplc="0409001B" w:tentative="1">
      <w:start w:val="1"/>
      <w:numFmt w:val="lowerRoman"/>
      <w:lvlText w:val="%3."/>
      <w:lvlJc w:val="right"/>
      <w:pPr>
        <w:tabs>
          <w:tab w:val="num" w:pos="3284"/>
        </w:tabs>
        <w:ind w:left="3284" w:hanging="180"/>
      </w:pPr>
    </w:lvl>
    <w:lvl w:ilvl="3" w:tplc="0409000F" w:tentative="1">
      <w:start w:val="1"/>
      <w:numFmt w:val="decimal"/>
      <w:lvlText w:val="%4."/>
      <w:lvlJc w:val="left"/>
      <w:pPr>
        <w:tabs>
          <w:tab w:val="num" w:pos="4004"/>
        </w:tabs>
        <w:ind w:left="4004" w:hanging="360"/>
      </w:pPr>
    </w:lvl>
    <w:lvl w:ilvl="4" w:tplc="04090019" w:tentative="1">
      <w:start w:val="1"/>
      <w:numFmt w:val="lowerLetter"/>
      <w:lvlText w:val="%5."/>
      <w:lvlJc w:val="left"/>
      <w:pPr>
        <w:tabs>
          <w:tab w:val="num" w:pos="4724"/>
        </w:tabs>
        <w:ind w:left="4724" w:hanging="360"/>
      </w:pPr>
    </w:lvl>
    <w:lvl w:ilvl="5" w:tplc="0409001B" w:tentative="1">
      <w:start w:val="1"/>
      <w:numFmt w:val="lowerRoman"/>
      <w:lvlText w:val="%6."/>
      <w:lvlJc w:val="right"/>
      <w:pPr>
        <w:tabs>
          <w:tab w:val="num" w:pos="5444"/>
        </w:tabs>
        <w:ind w:left="5444" w:hanging="180"/>
      </w:pPr>
    </w:lvl>
    <w:lvl w:ilvl="6" w:tplc="0409000F" w:tentative="1">
      <w:start w:val="1"/>
      <w:numFmt w:val="decimal"/>
      <w:lvlText w:val="%7."/>
      <w:lvlJc w:val="left"/>
      <w:pPr>
        <w:tabs>
          <w:tab w:val="num" w:pos="6164"/>
        </w:tabs>
        <w:ind w:left="6164" w:hanging="360"/>
      </w:pPr>
    </w:lvl>
    <w:lvl w:ilvl="7" w:tplc="04090019" w:tentative="1">
      <w:start w:val="1"/>
      <w:numFmt w:val="lowerLetter"/>
      <w:lvlText w:val="%8."/>
      <w:lvlJc w:val="left"/>
      <w:pPr>
        <w:tabs>
          <w:tab w:val="num" w:pos="6884"/>
        </w:tabs>
        <w:ind w:left="6884" w:hanging="360"/>
      </w:pPr>
    </w:lvl>
    <w:lvl w:ilvl="8" w:tplc="0409001B" w:tentative="1">
      <w:start w:val="1"/>
      <w:numFmt w:val="lowerRoman"/>
      <w:lvlText w:val="%9."/>
      <w:lvlJc w:val="right"/>
      <w:pPr>
        <w:tabs>
          <w:tab w:val="num" w:pos="7604"/>
        </w:tabs>
        <w:ind w:left="7604" w:hanging="180"/>
      </w:pPr>
    </w:lvl>
  </w:abstractNum>
  <w:abstractNum w:abstractNumId="121" w15:restartNumberingAfterBreak="0">
    <w:nsid w:val="760B4EB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2" w15:restartNumberingAfterBreak="0">
    <w:nsid w:val="79936007"/>
    <w:multiLevelType w:val="hybridMultilevel"/>
    <w:tmpl w:val="5332403E"/>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800"/>
        </w:tabs>
        <w:ind w:left="1800" w:hanging="72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7A1B40D8"/>
    <w:multiLevelType w:val="hybridMultilevel"/>
    <w:tmpl w:val="B45833B6"/>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124" w15:restartNumberingAfterBreak="0">
    <w:nsid w:val="7A487E93"/>
    <w:multiLevelType w:val="multilevel"/>
    <w:tmpl w:val="23643230"/>
    <w:lvl w:ilvl="0">
      <w:start w:val="13"/>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5" w15:restartNumberingAfterBreak="0">
    <w:nsid w:val="7AE03793"/>
    <w:multiLevelType w:val="multilevel"/>
    <w:tmpl w:val="625E3F8A"/>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6" w15:restartNumberingAfterBreak="0">
    <w:nsid w:val="7B1B1692"/>
    <w:multiLevelType w:val="multilevel"/>
    <w:tmpl w:val="24263AE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7" w15:restartNumberingAfterBreak="0">
    <w:nsid w:val="7C6A518F"/>
    <w:multiLevelType w:val="multilevel"/>
    <w:tmpl w:val="DD54A2E0"/>
    <w:lvl w:ilvl="0">
      <w:start w:val="1"/>
      <w:numFmt w:val="decimal"/>
      <w:lvlText w:val="%1."/>
      <w:lvlJc w:val="left"/>
      <w:pPr>
        <w:ind w:left="1080" w:hanging="360"/>
      </w:pPr>
      <w:rPr>
        <w:b/>
        <w:bCs/>
      </w:rPr>
    </w:lvl>
    <w:lvl w:ilvl="1">
      <w:start w:val="1"/>
      <w:numFmt w:val="decimal"/>
      <w:lvlText w:val="%1.%2."/>
      <w:lvlJc w:val="left"/>
      <w:pPr>
        <w:ind w:left="1512" w:hanging="432"/>
      </w:pPr>
      <w:rPr>
        <w:rFonts w:hint="default"/>
        <w:b w:val="0"/>
        <w:bCs w:val="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28" w15:restartNumberingAfterBreak="0">
    <w:nsid w:val="7C9F3ED4"/>
    <w:multiLevelType w:val="multilevel"/>
    <w:tmpl w:val="84786FB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9" w15:restartNumberingAfterBreak="0">
    <w:nsid w:val="7CA0601A"/>
    <w:multiLevelType w:val="hybridMultilevel"/>
    <w:tmpl w:val="20EA2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CD01CCC"/>
    <w:multiLevelType w:val="multilevel"/>
    <w:tmpl w:val="84786FB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1" w15:restartNumberingAfterBreak="0">
    <w:nsid w:val="7D97580D"/>
    <w:multiLevelType w:val="multilevel"/>
    <w:tmpl w:val="2DB02940"/>
    <w:lvl w:ilvl="0">
      <w:start w:val="1"/>
      <w:numFmt w:val="decimal"/>
      <w:lvlText w:val="%1."/>
      <w:lvlJc w:val="left"/>
      <w:pPr>
        <w:tabs>
          <w:tab w:val="num" w:pos="360"/>
        </w:tabs>
        <w:ind w:left="360" w:hanging="360"/>
      </w:pPr>
      <w:rPr>
        <w:rFonts w:ascii="Times New Roman" w:hAnsi="Times New Roman" w:cs="Times New Roman" w:hint="default"/>
      </w:rPr>
    </w:lvl>
    <w:lvl w:ilvl="1">
      <w:start w:val="1"/>
      <w:numFmt w:val="decimal"/>
      <w:lvlText w:val="%1.%2."/>
      <w:lvlJc w:val="left"/>
      <w:pPr>
        <w:tabs>
          <w:tab w:val="num" w:pos="792"/>
        </w:tabs>
        <w:ind w:left="792" w:hanging="432"/>
      </w:pPr>
      <w:rPr>
        <w:rFonts w:ascii="Times New Roman" w:hAnsi="Times New Roman" w:cs="Times New Roman" w:hint="default"/>
      </w:rPr>
    </w:lvl>
    <w:lvl w:ilvl="2">
      <w:start w:val="1"/>
      <w:numFmt w:val="decimal"/>
      <w:lvlText w:val="%1.%2.%3."/>
      <w:lvlJc w:val="left"/>
      <w:pPr>
        <w:tabs>
          <w:tab w:val="num" w:pos="1440"/>
        </w:tabs>
        <w:ind w:left="1224" w:hanging="504"/>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num w:numId="1">
    <w:abstractNumId w:val="48"/>
  </w:num>
  <w:num w:numId="2">
    <w:abstractNumId w:val="7"/>
  </w:num>
  <w:num w:numId="3">
    <w:abstractNumId w:val="59"/>
  </w:num>
  <w:num w:numId="4">
    <w:abstractNumId w:val="103"/>
  </w:num>
  <w:num w:numId="5">
    <w:abstractNumId w:val="46"/>
  </w:num>
  <w:num w:numId="6">
    <w:abstractNumId w:val="86"/>
  </w:num>
  <w:num w:numId="7">
    <w:abstractNumId w:val="51"/>
  </w:num>
  <w:num w:numId="8">
    <w:abstractNumId w:val="37"/>
  </w:num>
  <w:num w:numId="9">
    <w:abstractNumId w:val="99"/>
  </w:num>
  <w:num w:numId="10">
    <w:abstractNumId w:val="60"/>
  </w:num>
  <w:num w:numId="11">
    <w:abstractNumId w:val="127"/>
  </w:num>
  <w:num w:numId="12">
    <w:abstractNumId w:val="10"/>
  </w:num>
  <w:num w:numId="13">
    <w:abstractNumId w:val="39"/>
  </w:num>
  <w:num w:numId="14">
    <w:abstractNumId w:val="93"/>
  </w:num>
  <w:num w:numId="15">
    <w:abstractNumId w:val="26"/>
  </w:num>
  <w:num w:numId="16">
    <w:abstractNumId w:val="30"/>
  </w:num>
  <w:num w:numId="17">
    <w:abstractNumId w:val="13"/>
  </w:num>
  <w:num w:numId="18">
    <w:abstractNumId w:val="19"/>
  </w:num>
  <w:num w:numId="19">
    <w:abstractNumId w:val="42"/>
  </w:num>
  <w:num w:numId="20">
    <w:abstractNumId w:val="74"/>
  </w:num>
  <w:num w:numId="21">
    <w:abstractNumId w:val="114"/>
  </w:num>
  <w:num w:numId="22">
    <w:abstractNumId w:val="4"/>
  </w:num>
  <w:num w:numId="23">
    <w:abstractNumId w:val="96"/>
  </w:num>
  <w:num w:numId="24">
    <w:abstractNumId w:val="43"/>
  </w:num>
  <w:num w:numId="25">
    <w:abstractNumId w:val="11"/>
  </w:num>
  <w:num w:numId="26">
    <w:abstractNumId w:val="58"/>
  </w:num>
  <w:num w:numId="27">
    <w:abstractNumId w:val="83"/>
  </w:num>
  <w:num w:numId="28">
    <w:abstractNumId w:val="45"/>
  </w:num>
  <w:num w:numId="29">
    <w:abstractNumId w:val="102"/>
  </w:num>
  <w:num w:numId="30">
    <w:abstractNumId w:val="88"/>
  </w:num>
  <w:num w:numId="31">
    <w:abstractNumId w:val="23"/>
  </w:num>
  <w:num w:numId="32">
    <w:abstractNumId w:val="80"/>
  </w:num>
  <w:num w:numId="33">
    <w:abstractNumId w:val="115"/>
  </w:num>
  <w:num w:numId="34">
    <w:abstractNumId w:val="12"/>
  </w:num>
  <w:num w:numId="35">
    <w:abstractNumId w:val="100"/>
  </w:num>
  <w:num w:numId="36">
    <w:abstractNumId w:val="36"/>
  </w:num>
  <w:num w:numId="37">
    <w:abstractNumId w:val="106"/>
  </w:num>
  <w:num w:numId="38">
    <w:abstractNumId w:val="78"/>
  </w:num>
  <w:num w:numId="39">
    <w:abstractNumId w:val="113"/>
  </w:num>
  <w:num w:numId="40">
    <w:abstractNumId w:val="47"/>
  </w:num>
  <w:num w:numId="41">
    <w:abstractNumId w:val="41"/>
  </w:num>
  <w:num w:numId="42">
    <w:abstractNumId w:val="72"/>
  </w:num>
  <w:num w:numId="43">
    <w:abstractNumId w:val="123"/>
  </w:num>
  <w:num w:numId="44">
    <w:abstractNumId w:val="20"/>
  </w:num>
  <w:num w:numId="45">
    <w:abstractNumId w:val="98"/>
  </w:num>
  <w:num w:numId="46">
    <w:abstractNumId w:val="1"/>
  </w:num>
  <w:num w:numId="47">
    <w:abstractNumId w:val="121"/>
  </w:num>
  <w:num w:numId="48">
    <w:abstractNumId w:val="71"/>
  </w:num>
  <w:num w:numId="49">
    <w:abstractNumId w:val="97"/>
  </w:num>
  <w:num w:numId="50">
    <w:abstractNumId w:val="64"/>
  </w:num>
  <w:num w:numId="51">
    <w:abstractNumId w:val="6"/>
  </w:num>
  <w:num w:numId="52">
    <w:abstractNumId w:val="25"/>
  </w:num>
  <w:num w:numId="53">
    <w:abstractNumId w:val="49"/>
  </w:num>
  <w:num w:numId="54">
    <w:abstractNumId w:val="0"/>
    <w:lvlOverride w:ilvl="0">
      <w:lvl w:ilvl="0">
        <w:start w:val="1"/>
        <w:numFmt w:val="chosung"/>
        <w:lvlText w:val=""/>
        <w:legacy w:legacy="1" w:legacySpace="0" w:legacyIndent="360"/>
        <w:lvlJc w:val="left"/>
        <w:pPr>
          <w:ind w:right="360" w:hanging="360"/>
        </w:pPr>
        <w:rPr>
          <w:rFonts w:ascii="Symbol" w:hAnsi="Symbol" w:hint="default"/>
        </w:rPr>
      </w:lvl>
    </w:lvlOverride>
  </w:num>
  <w:num w:numId="55">
    <w:abstractNumId w:val="129"/>
  </w:num>
  <w:num w:numId="56">
    <w:abstractNumId w:val="40"/>
  </w:num>
  <w:num w:numId="57">
    <w:abstractNumId w:val="117"/>
  </w:num>
  <w:num w:numId="58">
    <w:abstractNumId w:val="120"/>
  </w:num>
  <w:num w:numId="59">
    <w:abstractNumId w:val="118"/>
  </w:num>
  <w:num w:numId="60">
    <w:abstractNumId w:val="28"/>
  </w:num>
  <w:num w:numId="61">
    <w:abstractNumId w:val="8"/>
  </w:num>
  <w:num w:numId="62">
    <w:abstractNumId w:val="5"/>
  </w:num>
  <w:num w:numId="63">
    <w:abstractNumId w:val="128"/>
  </w:num>
  <w:num w:numId="64">
    <w:abstractNumId w:val="130"/>
  </w:num>
  <w:num w:numId="65">
    <w:abstractNumId w:val="21"/>
  </w:num>
  <w:num w:numId="66">
    <w:abstractNumId w:val="18"/>
  </w:num>
  <w:num w:numId="67">
    <w:abstractNumId w:val="29"/>
  </w:num>
  <w:num w:numId="68">
    <w:abstractNumId w:val="105"/>
  </w:num>
  <w:num w:numId="69">
    <w:abstractNumId w:val="131"/>
  </w:num>
  <w:num w:numId="70">
    <w:abstractNumId w:val="27"/>
  </w:num>
  <w:num w:numId="71">
    <w:abstractNumId w:val="79"/>
  </w:num>
  <w:num w:numId="72">
    <w:abstractNumId w:val="75"/>
  </w:num>
  <w:num w:numId="73">
    <w:abstractNumId w:val="3"/>
  </w:num>
  <w:num w:numId="74">
    <w:abstractNumId w:val="35"/>
  </w:num>
  <w:num w:numId="75">
    <w:abstractNumId w:val="32"/>
  </w:num>
  <w:num w:numId="76">
    <w:abstractNumId w:val="90"/>
  </w:num>
  <w:num w:numId="77">
    <w:abstractNumId w:val="63"/>
  </w:num>
  <w:num w:numId="78">
    <w:abstractNumId w:val="22"/>
  </w:num>
  <w:num w:numId="79">
    <w:abstractNumId w:val="104"/>
  </w:num>
  <w:num w:numId="80">
    <w:abstractNumId w:val="56"/>
  </w:num>
  <w:num w:numId="81">
    <w:abstractNumId w:val="38"/>
  </w:num>
  <w:num w:numId="82">
    <w:abstractNumId w:val="31"/>
  </w:num>
  <w:num w:numId="83">
    <w:abstractNumId w:val="14"/>
  </w:num>
  <w:num w:numId="84">
    <w:abstractNumId w:val="24"/>
  </w:num>
  <w:num w:numId="85">
    <w:abstractNumId w:val="70"/>
  </w:num>
  <w:num w:numId="86">
    <w:abstractNumId w:val="85"/>
  </w:num>
  <w:num w:numId="87">
    <w:abstractNumId w:val="50"/>
  </w:num>
  <w:num w:numId="88">
    <w:abstractNumId w:val="33"/>
  </w:num>
  <w:num w:numId="89">
    <w:abstractNumId w:val="15"/>
  </w:num>
  <w:num w:numId="90">
    <w:abstractNumId w:val="122"/>
  </w:num>
  <w:num w:numId="91">
    <w:abstractNumId w:val="52"/>
  </w:num>
  <w:num w:numId="92">
    <w:abstractNumId w:val="57"/>
  </w:num>
  <w:num w:numId="93">
    <w:abstractNumId w:val="69"/>
  </w:num>
  <w:num w:numId="94">
    <w:abstractNumId w:val="110"/>
  </w:num>
  <w:num w:numId="95">
    <w:abstractNumId w:val="73"/>
  </w:num>
  <w:num w:numId="96">
    <w:abstractNumId w:val="84"/>
  </w:num>
  <w:num w:numId="97">
    <w:abstractNumId w:val="17"/>
  </w:num>
  <w:num w:numId="98">
    <w:abstractNumId w:val="101"/>
  </w:num>
  <w:num w:numId="99">
    <w:abstractNumId w:val="44"/>
  </w:num>
  <w:num w:numId="100">
    <w:abstractNumId w:val="109"/>
  </w:num>
  <w:num w:numId="101">
    <w:abstractNumId w:val="68"/>
  </w:num>
  <w:num w:numId="102">
    <w:abstractNumId w:val="0"/>
    <w:lvlOverride w:ilvl="0">
      <w:lvl w:ilvl="0">
        <w:numFmt w:val="chosung"/>
        <w:lvlText w:val=""/>
        <w:legacy w:legacy="1" w:legacySpace="0" w:legacyIndent="360"/>
        <w:lvlJc w:val="left"/>
        <w:pPr>
          <w:ind w:left="360" w:hanging="360"/>
        </w:pPr>
        <w:rPr>
          <w:rFonts w:ascii="Symbol" w:hAnsi="Symbol" w:hint="default"/>
        </w:rPr>
      </w:lvl>
    </w:lvlOverride>
  </w:num>
  <w:num w:numId="103">
    <w:abstractNumId w:val="108"/>
  </w:num>
  <w:num w:numId="104">
    <w:abstractNumId w:val="53"/>
  </w:num>
  <w:num w:numId="105">
    <w:abstractNumId w:val="55"/>
  </w:num>
  <w:num w:numId="106">
    <w:abstractNumId w:val="125"/>
  </w:num>
  <w:num w:numId="107">
    <w:abstractNumId w:val="2"/>
  </w:num>
  <w:num w:numId="108">
    <w:abstractNumId w:val="65"/>
  </w:num>
  <w:num w:numId="109">
    <w:abstractNumId w:val="126"/>
  </w:num>
  <w:num w:numId="110">
    <w:abstractNumId w:val="77"/>
  </w:num>
  <w:num w:numId="111">
    <w:abstractNumId w:val="34"/>
  </w:num>
  <w:num w:numId="112">
    <w:abstractNumId w:val="91"/>
  </w:num>
  <w:num w:numId="113">
    <w:abstractNumId w:val="62"/>
  </w:num>
  <w:num w:numId="114">
    <w:abstractNumId w:val="119"/>
  </w:num>
  <w:num w:numId="115">
    <w:abstractNumId w:val="54"/>
  </w:num>
  <w:num w:numId="116">
    <w:abstractNumId w:val="87"/>
  </w:num>
  <w:num w:numId="117">
    <w:abstractNumId w:val="89"/>
  </w:num>
  <w:num w:numId="118">
    <w:abstractNumId w:val="76"/>
  </w:num>
  <w:num w:numId="119">
    <w:abstractNumId w:val="67"/>
  </w:num>
  <w:num w:numId="120">
    <w:abstractNumId w:val="82"/>
  </w:num>
  <w:num w:numId="121">
    <w:abstractNumId w:val="111"/>
  </w:num>
  <w:num w:numId="122">
    <w:abstractNumId w:val="112"/>
  </w:num>
  <w:num w:numId="123">
    <w:abstractNumId w:val="116"/>
  </w:num>
  <w:num w:numId="124">
    <w:abstractNumId w:val="66"/>
  </w:num>
  <w:num w:numId="125">
    <w:abstractNumId w:val="95"/>
  </w:num>
  <w:num w:numId="126">
    <w:abstractNumId w:val="92"/>
  </w:num>
  <w:num w:numId="127">
    <w:abstractNumId w:val="124"/>
  </w:num>
  <w:num w:numId="128">
    <w:abstractNumId w:val="107"/>
  </w:num>
  <w:num w:numId="129">
    <w:abstractNumId w:val="61"/>
  </w:num>
  <w:num w:numId="130">
    <w:abstractNumId w:val="94"/>
  </w:num>
  <w:num w:numId="131">
    <w:abstractNumId w:val="16"/>
  </w:num>
  <w:num w:numId="13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9"/>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43D11"/>
    <w:rsid w:val="00002B82"/>
    <w:rsid w:val="00010065"/>
    <w:rsid w:val="000127BC"/>
    <w:rsid w:val="00015124"/>
    <w:rsid w:val="00034513"/>
    <w:rsid w:val="00035DDC"/>
    <w:rsid w:val="00051ED6"/>
    <w:rsid w:val="0006026F"/>
    <w:rsid w:val="000A025C"/>
    <w:rsid w:val="000B78BA"/>
    <w:rsid w:val="000C0D8B"/>
    <w:rsid w:val="000C0ECD"/>
    <w:rsid w:val="000C1167"/>
    <w:rsid w:val="000D6901"/>
    <w:rsid w:val="000E5DD1"/>
    <w:rsid w:val="000F5B2C"/>
    <w:rsid w:val="0010360F"/>
    <w:rsid w:val="001125F5"/>
    <w:rsid w:val="00112EC1"/>
    <w:rsid w:val="001161D1"/>
    <w:rsid w:val="001250C2"/>
    <w:rsid w:val="00125C7B"/>
    <w:rsid w:val="001274E6"/>
    <w:rsid w:val="001275D2"/>
    <w:rsid w:val="00130DEB"/>
    <w:rsid w:val="00137517"/>
    <w:rsid w:val="00143EE8"/>
    <w:rsid w:val="00144734"/>
    <w:rsid w:val="00151144"/>
    <w:rsid w:val="00152A2D"/>
    <w:rsid w:val="0018750D"/>
    <w:rsid w:val="001B0C70"/>
    <w:rsid w:val="001C37FC"/>
    <w:rsid w:val="001D7636"/>
    <w:rsid w:val="001E5388"/>
    <w:rsid w:val="00202DA0"/>
    <w:rsid w:val="0024488D"/>
    <w:rsid w:val="00246A26"/>
    <w:rsid w:val="002537D7"/>
    <w:rsid w:val="0026302D"/>
    <w:rsid w:val="00265386"/>
    <w:rsid w:val="00286817"/>
    <w:rsid w:val="00293C4D"/>
    <w:rsid w:val="00296F49"/>
    <w:rsid w:val="002C0752"/>
    <w:rsid w:val="002C27C5"/>
    <w:rsid w:val="002D2FDB"/>
    <w:rsid w:val="002D4E11"/>
    <w:rsid w:val="002E216C"/>
    <w:rsid w:val="002E22A8"/>
    <w:rsid w:val="003051BF"/>
    <w:rsid w:val="003170D1"/>
    <w:rsid w:val="0032426F"/>
    <w:rsid w:val="00330321"/>
    <w:rsid w:val="00341E58"/>
    <w:rsid w:val="00364B32"/>
    <w:rsid w:val="00380740"/>
    <w:rsid w:val="003A2A56"/>
    <w:rsid w:val="003A54BF"/>
    <w:rsid w:val="003A569C"/>
    <w:rsid w:val="003C5EC8"/>
    <w:rsid w:val="003C7FCB"/>
    <w:rsid w:val="00401BC1"/>
    <w:rsid w:val="004169D4"/>
    <w:rsid w:val="00425E72"/>
    <w:rsid w:val="00442474"/>
    <w:rsid w:val="004805FA"/>
    <w:rsid w:val="004A5080"/>
    <w:rsid w:val="004C28AF"/>
    <w:rsid w:val="004C3BA7"/>
    <w:rsid w:val="004D27E2"/>
    <w:rsid w:val="004F7E3A"/>
    <w:rsid w:val="005172A3"/>
    <w:rsid w:val="00542023"/>
    <w:rsid w:val="00553067"/>
    <w:rsid w:val="00553D43"/>
    <w:rsid w:val="00561694"/>
    <w:rsid w:val="00562F55"/>
    <w:rsid w:val="00570F2F"/>
    <w:rsid w:val="00576D70"/>
    <w:rsid w:val="005B2F23"/>
    <w:rsid w:val="005D3FE3"/>
    <w:rsid w:val="005E05B1"/>
    <w:rsid w:val="005E09D6"/>
    <w:rsid w:val="005F2E58"/>
    <w:rsid w:val="00645A54"/>
    <w:rsid w:val="006533EF"/>
    <w:rsid w:val="00686689"/>
    <w:rsid w:val="0069051D"/>
    <w:rsid w:val="00690DD0"/>
    <w:rsid w:val="006B6F9D"/>
    <w:rsid w:val="006C7F5C"/>
    <w:rsid w:val="006D6AAD"/>
    <w:rsid w:val="006E0E45"/>
    <w:rsid w:val="006F269E"/>
    <w:rsid w:val="006F30CF"/>
    <w:rsid w:val="007025A1"/>
    <w:rsid w:val="00723693"/>
    <w:rsid w:val="007546D7"/>
    <w:rsid w:val="007613F4"/>
    <w:rsid w:val="007672B5"/>
    <w:rsid w:val="007736F9"/>
    <w:rsid w:val="007D3B38"/>
    <w:rsid w:val="007D5839"/>
    <w:rsid w:val="007F0ABE"/>
    <w:rsid w:val="00827F6C"/>
    <w:rsid w:val="0083495B"/>
    <w:rsid w:val="00837E67"/>
    <w:rsid w:val="00842BFA"/>
    <w:rsid w:val="00856020"/>
    <w:rsid w:val="00860C80"/>
    <w:rsid w:val="008733D2"/>
    <w:rsid w:val="008838D1"/>
    <w:rsid w:val="008850F3"/>
    <w:rsid w:val="008865C6"/>
    <w:rsid w:val="008C397E"/>
    <w:rsid w:val="008F2F0F"/>
    <w:rsid w:val="008F736A"/>
    <w:rsid w:val="0090178E"/>
    <w:rsid w:val="00924F1B"/>
    <w:rsid w:val="00926C2D"/>
    <w:rsid w:val="00934D15"/>
    <w:rsid w:val="00943674"/>
    <w:rsid w:val="009459B3"/>
    <w:rsid w:val="009715DE"/>
    <w:rsid w:val="00976495"/>
    <w:rsid w:val="009805F8"/>
    <w:rsid w:val="00992024"/>
    <w:rsid w:val="009B7C27"/>
    <w:rsid w:val="009C1077"/>
    <w:rsid w:val="00A11C89"/>
    <w:rsid w:val="00A14A62"/>
    <w:rsid w:val="00A2025C"/>
    <w:rsid w:val="00A34330"/>
    <w:rsid w:val="00A34B07"/>
    <w:rsid w:val="00A43037"/>
    <w:rsid w:val="00A57410"/>
    <w:rsid w:val="00A65B08"/>
    <w:rsid w:val="00A7049F"/>
    <w:rsid w:val="00AB1149"/>
    <w:rsid w:val="00AC24B3"/>
    <w:rsid w:val="00AC443D"/>
    <w:rsid w:val="00AD3D04"/>
    <w:rsid w:val="00AD5BE2"/>
    <w:rsid w:val="00B2244A"/>
    <w:rsid w:val="00B26A63"/>
    <w:rsid w:val="00B363E0"/>
    <w:rsid w:val="00B43D11"/>
    <w:rsid w:val="00B62860"/>
    <w:rsid w:val="00B64736"/>
    <w:rsid w:val="00B80D09"/>
    <w:rsid w:val="00B80FD5"/>
    <w:rsid w:val="00B87089"/>
    <w:rsid w:val="00BB0AF3"/>
    <w:rsid w:val="00BE2C79"/>
    <w:rsid w:val="00BF131E"/>
    <w:rsid w:val="00BF139C"/>
    <w:rsid w:val="00C03DA8"/>
    <w:rsid w:val="00C142EA"/>
    <w:rsid w:val="00C148C5"/>
    <w:rsid w:val="00C435B6"/>
    <w:rsid w:val="00C45866"/>
    <w:rsid w:val="00C52A76"/>
    <w:rsid w:val="00C52D55"/>
    <w:rsid w:val="00C673BB"/>
    <w:rsid w:val="00C73DA5"/>
    <w:rsid w:val="00C80C5B"/>
    <w:rsid w:val="00CC5F68"/>
    <w:rsid w:val="00CE10ED"/>
    <w:rsid w:val="00D26C09"/>
    <w:rsid w:val="00D413A8"/>
    <w:rsid w:val="00D433B4"/>
    <w:rsid w:val="00D43CCF"/>
    <w:rsid w:val="00D51E33"/>
    <w:rsid w:val="00D53761"/>
    <w:rsid w:val="00D622E6"/>
    <w:rsid w:val="00D6290E"/>
    <w:rsid w:val="00D66AA4"/>
    <w:rsid w:val="00D71334"/>
    <w:rsid w:val="00D778C3"/>
    <w:rsid w:val="00DA61F6"/>
    <w:rsid w:val="00DA7A4F"/>
    <w:rsid w:val="00DD5C97"/>
    <w:rsid w:val="00DE2037"/>
    <w:rsid w:val="00DF1D73"/>
    <w:rsid w:val="00DF2A68"/>
    <w:rsid w:val="00E007FD"/>
    <w:rsid w:val="00E04588"/>
    <w:rsid w:val="00E07222"/>
    <w:rsid w:val="00E11F08"/>
    <w:rsid w:val="00E16A96"/>
    <w:rsid w:val="00E203BA"/>
    <w:rsid w:val="00E30E08"/>
    <w:rsid w:val="00E313C1"/>
    <w:rsid w:val="00E54BB4"/>
    <w:rsid w:val="00E734A4"/>
    <w:rsid w:val="00E83F69"/>
    <w:rsid w:val="00E86FB3"/>
    <w:rsid w:val="00E9346D"/>
    <w:rsid w:val="00E96A65"/>
    <w:rsid w:val="00EA0E69"/>
    <w:rsid w:val="00EB48B5"/>
    <w:rsid w:val="00EB749F"/>
    <w:rsid w:val="00EB7877"/>
    <w:rsid w:val="00EC2D11"/>
    <w:rsid w:val="00F0483F"/>
    <w:rsid w:val="00F10D53"/>
    <w:rsid w:val="00F320D8"/>
    <w:rsid w:val="00F35151"/>
    <w:rsid w:val="00F55B28"/>
    <w:rsid w:val="00F667BF"/>
    <w:rsid w:val="00F725E5"/>
    <w:rsid w:val="00F976CF"/>
    <w:rsid w:val="00FA058E"/>
    <w:rsid w:val="00FB3938"/>
    <w:rsid w:val="00FB4F09"/>
    <w:rsid w:val="00FF4F3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0241F"/>
  <w15:docId w15:val="{368D4FB2-6A5A-4D2D-8245-C00ADF6AC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72B5"/>
  </w:style>
  <w:style w:type="paragraph" w:styleId="Heading1">
    <w:name w:val="heading 1"/>
    <w:basedOn w:val="Normal"/>
    <w:next w:val="Normal"/>
    <w:link w:val="Heading1Char"/>
    <w:uiPriority w:val="9"/>
    <w:qFormat/>
    <w:rsid w:val="0026302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18750D"/>
    <w:pPr>
      <w:keepNext/>
      <w:spacing w:before="240" w:after="0" w:line="240" w:lineRule="auto"/>
      <w:jc w:val="lowKashida"/>
      <w:outlineLvl w:val="1"/>
    </w:pPr>
    <w:rPr>
      <w:rFonts w:ascii="Arial Rounded MT Bold" w:eastAsia="Times New Roman" w:hAnsi="Arial Rounded MT Bold" w:cs="Traditional Arabic"/>
      <w:b/>
      <w:bCs/>
      <w:caps/>
      <w:sz w:val="26"/>
      <w:szCs w:val="31"/>
      <w:lang w:bidi="ar-LB"/>
    </w:rPr>
  </w:style>
  <w:style w:type="paragraph" w:styleId="Heading3">
    <w:name w:val="heading 3"/>
    <w:basedOn w:val="Normal"/>
    <w:next w:val="Normal"/>
    <w:link w:val="Heading3Char"/>
    <w:uiPriority w:val="9"/>
    <w:semiHidden/>
    <w:unhideWhenUsed/>
    <w:qFormat/>
    <w:rsid w:val="0018750D"/>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unhideWhenUsed/>
    <w:qFormat/>
    <w:rsid w:val="0026302D"/>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341E58"/>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734A4"/>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E20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26C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6C2D"/>
    <w:rPr>
      <w:lang w:val="fr-FR"/>
    </w:rPr>
  </w:style>
  <w:style w:type="paragraph" w:styleId="Footer">
    <w:name w:val="footer"/>
    <w:basedOn w:val="Normal"/>
    <w:link w:val="FooterChar"/>
    <w:uiPriority w:val="99"/>
    <w:unhideWhenUsed/>
    <w:rsid w:val="00926C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6C2D"/>
    <w:rPr>
      <w:lang w:val="fr-FR"/>
    </w:rPr>
  </w:style>
  <w:style w:type="paragraph" w:styleId="BalloonText">
    <w:name w:val="Balloon Text"/>
    <w:basedOn w:val="Normal"/>
    <w:link w:val="BalloonTextChar"/>
    <w:uiPriority w:val="99"/>
    <w:semiHidden/>
    <w:unhideWhenUsed/>
    <w:rsid w:val="00926C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C2D"/>
    <w:rPr>
      <w:rFonts w:ascii="Tahoma" w:hAnsi="Tahoma" w:cs="Tahoma"/>
      <w:sz w:val="16"/>
      <w:szCs w:val="16"/>
      <w:lang w:val="fr-FR"/>
    </w:rPr>
  </w:style>
  <w:style w:type="character" w:customStyle="1" w:styleId="hps">
    <w:name w:val="hps"/>
    <w:basedOn w:val="DefaultParagraphFont"/>
    <w:rsid w:val="002E22A8"/>
  </w:style>
  <w:style w:type="paragraph" w:styleId="ListParagraph">
    <w:name w:val="List Paragraph"/>
    <w:basedOn w:val="Normal"/>
    <w:uiPriority w:val="34"/>
    <w:qFormat/>
    <w:rsid w:val="00296F49"/>
    <w:pPr>
      <w:ind w:left="720"/>
      <w:contextualSpacing/>
    </w:pPr>
  </w:style>
  <w:style w:type="paragraph" w:styleId="NormalWeb">
    <w:name w:val="Normal (Web)"/>
    <w:basedOn w:val="Normal"/>
    <w:uiPriority w:val="99"/>
    <w:semiHidden/>
    <w:unhideWhenUsed/>
    <w:rsid w:val="00B26A6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18750D"/>
    <w:rPr>
      <w:rFonts w:ascii="Arial Rounded MT Bold" w:eastAsia="Times New Roman" w:hAnsi="Arial Rounded MT Bold" w:cs="Traditional Arabic"/>
      <w:b/>
      <w:bCs/>
      <w:caps/>
      <w:sz w:val="26"/>
      <w:szCs w:val="31"/>
      <w:lang w:bidi="ar-LB"/>
    </w:rPr>
  </w:style>
  <w:style w:type="character" w:customStyle="1" w:styleId="Heading3Char">
    <w:name w:val="Heading 3 Char"/>
    <w:basedOn w:val="DefaultParagraphFont"/>
    <w:link w:val="Heading3"/>
    <w:uiPriority w:val="9"/>
    <w:semiHidden/>
    <w:rsid w:val="0018750D"/>
    <w:rPr>
      <w:rFonts w:asciiTheme="majorHAnsi" w:eastAsiaTheme="majorEastAsia" w:hAnsiTheme="majorHAnsi" w:cstheme="majorBidi"/>
      <w:b/>
      <w:bCs/>
      <w:color w:val="4F81BD" w:themeColor="accent1"/>
    </w:rPr>
  </w:style>
  <w:style w:type="paragraph" w:styleId="BodyText2">
    <w:name w:val="Body Text 2"/>
    <w:basedOn w:val="Normal"/>
    <w:link w:val="BodyText2Char"/>
    <w:rsid w:val="0018750D"/>
    <w:pPr>
      <w:spacing w:after="0" w:line="240" w:lineRule="auto"/>
      <w:jc w:val="lowKashida"/>
    </w:pPr>
    <w:rPr>
      <w:rFonts w:ascii="Arial" w:eastAsia="Times New Roman" w:hAnsi="Arial" w:cs="Traditional Arabic"/>
      <w:szCs w:val="26"/>
      <w:lang w:bidi="ar-LB"/>
    </w:rPr>
  </w:style>
  <w:style w:type="character" w:customStyle="1" w:styleId="BodyText2Char">
    <w:name w:val="Body Text 2 Char"/>
    <w:basedOn w:val="DefaultParagraphFont"/>
    <w:link w:val="BodyText2"/>
    <w:rsid w:val="0018750D"/>
    <w:rPr>
      <w:rFonts w:ascii="Arial" w:eastAsia="Times New Roman" w:hAnsi="Arial" w:cs="Traditional Arabic"/>
      <w:szCs w:val="26"/>
      <w:lang w:bidi="ar-LB"/>
    </w:rPr>
  </w:style>
  <w:style w:type="paragraph" w:styleId="Title">
    <w:name w:val="Title"/>
    <w:basedOn w:val="Normal"/>
    <w:link w:val="TitleChar"/>
    <w:qFormat/>
    <w:rsid w:val="0018750D"/>
    <w:pPr>
      <w:spacing w:before="240" w:after="60" w:line="240" w:lineRule="auto"/>
      <w:jc w:val="center"/>
      <w:outlineLvl w:val="0"/>
    </w:pPr>
    <w:rPr>
      <w:rFonts w:ascii="Arial Rounded MT Bold" w:eastAsia="Times New Roman" w:hAnsi="Arial Rounded MT Bold" w:cs="Traditional Arabic"/>
      <w:b/>
      <w:bCs/>
      <w:caps/>
      <w:kern w:val="28"/>
      <w:sz w:val="28"/>
      <w:szCs w:val="33"/>
      <w:lang w:bidi="ar-LB"/>
    </w:rPr>
  </w:style>
  <w:style w:type="character" w:customStyle="1" w:styleId="TitleChar">
    <w:name w:val="Title Char"/>
    <w:basedOn w:val="DefaultParagraphFont"/>
    <w:link w:val="Title"/>
    <w:rsid w:val="0018750D"/>
    <w:rPr>
      <w:rFonts w:ascii="Arial Rounded MT Bold" w:eastAsia="Times New Roman" w:hAnsi="Arial Rounded MT Bold" w:cs="Traditional Arabic"/>
      <w:b/>
      <w:bCs/>
      <w:caps/>
      <w:kern w:val="28"/>
      <w:sz w:val="28"/>
      <w:szCs w:val="33"/>
      <w:lang w:bidi="ar-LB"/>
    </w:rPr>
  </w:style>
  <w:style w:type="paragraph" w:styleId="BodyText">
    <w:name w:val="Body Text"/>
    <w:basedOn w:val="Normal"/>
    <w:link w:val="BodyTextChar"/>
    <w:unhideWhenUsed/>
    <w:rsid w:val="0018750D"/>
    <w:pPr>
      <w:spacing w:after="120"/>
    </w:pPr>
  </w:style>
  <w:style w:type="character" w:customStyle="1" w:styleId="BodyTextChar">
    <w:name w:val="Body Text Char"/>
    <w:basedOn w:val="DefaultParagraphFont"/>
    <w:link w:val="BodyText"/>
    <w:rsid w:val="0018750D"/>
    <w:rPr>
      <w:rFonts w:eastAsiaTheme="minorEastAsia"/>
    </w:rPr>
  </w:style>
  <w:style w:type="table" w:customStyle="1" w:styleId="TableGrid1">
    <w:name w:val="Table Grid1"/>
    <w:basedOn w:val="TableNormal"/>
    <w:next w:val="TableGrid"/>
    <w:uiPriority w:val="59"/>
    <w:rsid w:val="0018750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0026302D"/>
    <w:rPr>
      <w:rFonts w:asciiTheme="majorHAnsi" w:eastAsiaTheme="majorEastAsia" w:hAnsiTheme="majorHAnsi" w:cstheme="majorBidi"/>
      <w:b/>
      <w:bCs/>
      <w:color w:val="365F91" w:themeColor="accent1" w:themeShade="BF"/>
      <w:sz w:val="28"/>
      <w:szCs w:val="28"/>
      <w:lang w:val="fr-FR"/>
    </w:rPr>
  </w:style>
  <w:style w:type="character" w:customStyle="1" w:styleId="Heading5Char">
    <w:name w:val="Heading 5 Char"/>
    <w:basedOn w:val="DefaultParagraphFont"/>
    <w:link w:val="Heading5"/>
    <w:uiPriority w:val="9"/>
    <w:rsid w:val="0026302D"/>
    <w:rPr>
      <w:rFonts w:asciiTheme="majorHAnsi" w:eastAsiaTheme="majorEastAsia" w:hAnsiTheme="majorHAnsi" w:cstheme="majorBidi"/>
      <w:color w:val="243F60" w:themeColor="accent1" w:themeShade="7F"/>
      <w:lang w:val="fr-FR"/>
    </w:rPr>
  </w:style>
  <w:style w:type="paragraph" w:styleId="BodyTextIndent3">
    <w:name w:val="Body Text Indent 3"/>
    <w:basedOn w:val="Normal"/>
    <w:link w:val="BodyTextIndent3Char"/>
    <w:uiPriority w:val="99"/>
    <w:semiHidden/>
    <w:unhideWhenUsed/>
    <w:rsid w:val="0026302D"/>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26302D"/>
    <w:rPr>
      <w:sz w:val="16"/>
      <w:szCs w:val="16"/>
      <w:lang w:val="fr-FR"/>
    </w:rPr>
  </w:style>
  <w:style w:type="paragraph" w:styleId="BodyTextIndent">
    <w:name w:val="Body Text Indent"/>
    <w:basedOn w:val="Normal"/>
    <w:link w:val="BodyTextIndentChar"/>
    <w:unhideWhenUsed/>
    <w:rsid w:val="0026302D"/>
    <w:pPr>
      <w:spacing w:after="120"/>
      <w:ind w:left="360"/>
    </w:pPr>
  </w:style>
  <w:style w:type="character" w:customStyle="1" w:styleId="BodyTextIndentChar">
    <w:name w:val="Body Text Indent Char"/>
    <w:basedOn w:val="DefaultParagraphFont"/>
    <w:link w:val="BodyTextIndent"/>
    <w:rsid w:val="0026302D"/>
    <w:rPr>
      <w:lang w:val="fr-FR"/>
    </w:rPr>
  </w:style>
  <w:style w:type="paragraph" w:styleId="BodyTextIndent2">
    <w:name w:val="Body Text Indent 2"/>
    <w:basedOn w:val="Normal"/>
    <w:link w:val="BodyTextIndent2Char"/>
    <w:uiPriority w:val="99"/>
    <w:semiHidden/>
    <w:unhideWhenUsed/>
    <w:rsid w:val="0026302D"/>
    <w:pPr>
      <w:spacing w:after="120" w:line="480" w:lineRule="auto"/>
      <w:ind w:left="360"/>
    </w:pPr>
  </w:style>
  <w:style w:type="character" w:customStyle="1" w:styleId="BodyTextIndent2Char">
    <w:name w:val="Body Text Indent 2 Char"/>
    <w:basedOn w:val="DefaultParagraphFont"/>
    <w:link w:val="BodyTextIndent2"/>
    <w:uiPriority w:val="99"/>
    <w:semiHidden/>
    <w:rsid w:val="0026302D"/>
    <w:rPr>
      <w:lang w:val="fr-FR"/>
    </w:rPr>
  </w:style>
  <w:style w:type="character" w:customStyle="1" w:styleId="Heading9Char">
    <w:name w:val="Heading 9 Char"/>
    <w:basedOn w:val="DefaultParagraphFont"/>
    <w:link w:val="Heading9"/>
    <w:rsid w:val="00E734A4"/>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A7049F"/>
    <w:rPr>
      <w:color w:val="0000FF"/>
      <w:u w:val="single"/>
    </w:rPr>
  </w:style>
  <w:style w:type="character" w:customStyle="1" w:styleId="titre1">
    <w:name w:val="titre1"/>
    <w:basedOn w:val="DefaultParagraphFont"/>
    <w:rsid w:val="00C52D55"/>
    <w:rPr>
      <w:rFonts w:ascii="Verdana" w:hAnsi="Verdana" w:hint="default"/>
      <w:b/>
      <w:bCs/>
      <w:color w:val="485E9E"/>
      <w:sz w:val="18"/>
      <w:szCs w:val="18"/>
    </w:rPr>
  </w:style>
  <w:style w:type="paragraph" w:customStyle="1" w:styleId="periode">
    <w:name w:val="periode"/>
    <w:basedOn w:val="Title"/>
    <w:rsid w:val="00144734"/>
    <w:pPr>
      <w:spacing w:before="0" w:after="120"/>
      <w:jc w:val="right"/>
    </w:pPr>
    <w:rPr>
      <w:caps w:val="0"/>
      <w:sz w:val="26"/>
      <w:szCs w:val="31"/>
      <w:lang w:val="fr-FR"/>
    </w:rPr>
  </w:style>
  <w:style w:type="paragraph" w:customStyle="1" w:styleId="n">
    <w:name w:val="n"/>
    <w:basedOn w:val="Normal"/>
    <w:rsid w:val="00144734"/>
    <w:pPr>
      <w:spacing w:after="0" w:line="240" w:lineRule="auto"/>
      <w:ind w:left="624" w:hanging="624"/>
      <w:jc w:val="right"/>
    </w:pPr>
    <w:rPr>
      <w:rFonts w:ascii="Arial Rounded MT Bold" w:eastAsia="Times New Roman" w:hAnsi="Arial Rounded MT Bold" w:cs="Traditional Arabic"/>
      <w:b/>
      <w:bCs/>
      <w:sz w:val="26"/>
      <w:szCs w:val="26"/>
      <w:lang w:val="fr-FR" w:bidi="ar-LB"/>
    </w:rPr>
  </w:style>
  <w:style w:type="character" w:customStyle="1" w:styleId="Heading8Char">
    <w:name w:val="Heading 8 Char"/>
    <w:basedOn w:val="DefaultParagraphFont"/>
    <w:link w:val="Heading8"/>
    <w:uiPriority w:val="9"/>
    <w:semiHidden/>
    <w:rsid w:val="00341E58"/>
    <w:rPr>
      <w:rFonts w:asciiTheme="majorHAnsi" w:eastAsiaTheme="majorEastAsia" w:hAnsiTheme="majorHAnsi" w:cstheme="majorBidi"/>
      <w:color w:val="404040" w:themeColor="text1" w:themeTint="BF"/>
      <w:sz w:val="20"/>
      <w:szCs w:val="20"/>
    </w:rPr>
  </w:style>
  <w:style w:type="character" w:customStyle="1" w:styleId="linkimagecontainer">
    <w:name w:val="link_image_container"/>
    <w:basedOn w:val="DefaultParagraphFont"/>
    <w:rsid w:val="001511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839151">
      <w:bodyDiv w:val="1"/>
      <w:marLeft w:val="0"/>
      <w:marRight w:val="0"/>
      <w:marTop w:val="0"/>
      <w:marBottom w:val="0"/>
      <w:divBdr>
        <w:top w:val="none" w:sz="0" w:space="0" w:color="auto"/>
        <w:left w:val="none" w:sz="0" w:space="0" w:color="auto"/>
        <w:bottom w:val="none" w:sz="0" w:space="0" w:color="auto"/>
        <w:right w:val="none" w:sz="0" w:space="0" w:color="auto"/>
      </w:divBdr>
    </w:div>
    <w:div w:id="237785977">
      <w:bodyDiv w:val="1"/>
      <w:marLeft w:val="0"/>
      <w:marRight w:val="0"/>
      <w:marTop w:val="0"/>
      <w:marBottom w:val="0"/>
      <w:divBdr>
        <w:top w:val="none" w:sz="0" w:space="0" w:color="auto"/>
        <w:left w:val="none" w:sz="0" w:space="0" w:color="auto"/>
        <w:bottom w:val="none" w:sz="0" w:space="0" w:color="auto"/>
        <w:right w:val="none" w:sz="0" w:space="0" w:color="auto"/>
      </w:divBdr>
    </w:div>
    <w:div w:id="563486040">
      <w:bodyDiv w:val="1"/>
      <w:marLeft w:val="0"/>
      <w:marRight w:val="0"/>
      <w:marTop w:val="0"/>
      <w:marBottom w:val="0"/>
      <w:divBdr>
        <w:top w:val="none" w:sz="0" w:space="0" w:color="auto"/>
        <w:left w:val="none" w:sz="0" w:space="0" w:color="auto"/>
        <w:bottom w:val="none" w:sz="0" w:space="0" w:color="auto"/>
        <w:right w:val="none" w:sz="0" w:space="0" w:color="auto"/>
      </w:divBdr>
      <w:divsChild>
        <w:div w:id="1523008704">
          <w:marLeft w:val="0"/>
          <w:marRight w:val="0"/>
          <w:marTop w:val="0"/>
          <w:marBottom w:val="0"/>
          <w:divBdr>
            <w:top w:val="none" w:sz="0" w:space="0" w:color="auto"/>
            <w:left w:val="none" w:sz="0" w:space="0" w:color="auto"/>
            <w:bottom w:val="none" w:sz="0" w:space="0" w:color="auto"/>
            <w:right w:val="none" w:sz="0" w:space="0" w:color="auto"/>
          </w:divBdr>
          <w:divsChild>
            <w:div w:id="12165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564067">
      <w:bodyDiv w:val="1"/>
      <w:marLeft w:val="0"/>
      <w:marRight w:val="0"/>
      <w:marTop w:val="0"/>
      <w:marBottom w:val="0"/>
      <w:divBdr>
        <w:top w:val="none" w:sz="0" w:space="0" w:color="auto"/>
        <w:left w:val="none" w:sz="0" w:space="0" w:color="auto"/>
        <w:bottom w:val="none" w:sz="0" w:space="0" w:color="auto"/>
        <w:right w:val="none" w:sz="0" w:space="0" w:color="auto"/>
      </w:divBdr>
    </w:div>
    <w:div w:id="816608540">
      <w:bodyDiv w:val="1"/>
      <w:marLeft w:val="0"/>
      <w:marRight w:val="0"/>
      <w:marTop w:val="0"/>
      <w:marBottom w:val="0"/>
      <w:divBdr>
        <w:top w:val="none" w:sz="0" w:space="0" w:color="auto"/>
        <w:left w:val="none" w:sz="0" w:space="0" w:color="auto"/>
        <w:bottom w:val="none" w:sz="0" w:space="0" w:color="auto"/>
        <w:right w:val="none" w:sz="0" w:space="0" w:color="auto"/>
      </w:divBdr>
    </w:div>
    <w:div w:id="1860510549">
      <w:bodyDiv w:val="1"/>
      <w:marLeft w:val="0"/>
      <w:marRight w:val="0"/>
      <w:marTop w:val="0"/>
      <w:marBottom w:val="0"/>
      <w:divBdr>
        <w:top w:val="none" w:sz="0" w:space="0" w:color="auto"/>
        <w:left w:val="none" w:sz="0" w:space="0" w:color="auto"/>
        <w:bottom w:val="none" w:sz="0" w:space="0" w:color="auto"/>
        <w:right w:val="none" w:sz="0" w:space="0" w:color="auto"/>
      </w:divBdr>
    </w:div>
    <w:div w:id="2080206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doc.ic.ac.uk/~wjk/UnixInt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879C9EF-5CE3-4355-9FE4-AF5860941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8</Pages>
  <Words>2077</Words>
  <Characters>11843</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 Systèmes et Réseaux</vt:lpstr>
      <vt:lpstr>TS Systèmes et Réseaux</vt:lpstr>
    </vt:vector>
  </TitlesOfParts>
  <Company>Microsoft</Company>
  <LinksUpToDate>false</LinksUpToDate>
  <CharactersWithSpaces>13893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Systèmes et Réseaux</dc:title>
  <dc:creator>Dr. Bilal Hussein</dc:creator>
  <cp:lastModifiedBy>ed</cp:lastModifiedBy>
  <cp:revision>36</cp:revision>
  <cp:lastPrinted>2014-03-13T14:03:00Z</cp:lastPrinted>
  <dcterms:created xsi:type="dcterms:W3CDTF">2014-02-08T14:33:00Z</dcterms:created>
  <dcterms:modified xsi:type="dcterms:W3CDTF">2019-07-26T06:00:00Z</dcterms:modified>
</cp:coreProperties>
</file>